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221" w:firstLineChars="50"/>
        <w:jc w:val="center"/>
        <w:rPr>
          <w:rFonts w:hint="eastAsia" w:ascii="宋体" w:hAnsi="宋体" w:eastAsia="宋体"/>
          <w:b/>
          <w:color w:val="000000"/>
          <w:sz w:val="44"/>
          <w:szCs w:val="44"/>
          <w:lang w:eastAsia="zh-CN"/>
        </w:rPr>
      </w:pPr>
      <w:r>
        <w:rPr>
          <w:rFonts w:hint="eastAsia" w:ascii="宋体" w:hAnsi="宋体"/>
          <w:b/>
          <w:color w:val="000000"/>
          <w:sz w:val="44"/>
          <w:szCs w:val="44"/>
          <w:lang w:eastAsia="zh-CN"/>
        </w:rPr>
        <w:t>鞍钢股份原燃料</w:t>
      </w:r>
      <w:r>
        <w:rPr>
          <w:rFonts w:hint="eastAsia" w:ascii="宋体" w:hAnsi="宋体"/>
          <w:b/>
          <w:color w:val="000000"/>
          <w:sz w:val="44"/>
          <w:szCs w:val="44"/>
        </w:rPr>
        <w:t>供应商注册操作</w:t>
      </w:r>
      <w:r>
        <w:rPr>
          <w:rFonts w:hint="eastAsia" w:ascii="宋体" w:hAnsi="宋体"/>
          <w:b/>
          <w:color w:val="000000"/>
          <w:sz w:val="44"/>
          <w:szCs w:val="44"/>
          <w:lang w:eastAsia="zh-CN"/>
        </w:rPr>
        <w:t>手册</w:t>
      </w:r>
    </w:p>
    <w:p>
      <w:pPr>
        <w:spacing w:line="360" w:lineRule="auto"/>
        <w:ind w:firstLine="600" w:firstLineChars="200"/>
        <w:rPr>
          <w:rFonts w:hint="eastAsia" w:ascii="微软雅黑" w:hAnsi="微软雅黑" w:eastAsia="微软雅黑"/>
          <w:sz w:val="30"/>
          <w:szCs w:val="30"/>
          <w:lang w:eastAsia="zh-CN"/>
        </w:rPr>
      </w:pPr>
    </w:p>
    <w:p>
      <w:pPr>
        <w:spacing w:line="360" w:lineRule="auto"/>
        <w:ind w:firstLine="600" w:firstLineChars="200"/>
        <w:rPr>
          <w:rFonts w:hint="eastAsia" w:ascii="微软雅黑" w:hAnsi="微软雅黑" w:eastAsia="微软雅黑"/>
          <w:sz w:val="30"/>
          <w:szCs w:val="30"/>
          <w:lang w:eastAsia="zh-CN"/>
        </w:rPr>
      </w:pPr>
      <w:r>
        <w:rPr>
          <w:rFonts w:hint="eastAsia" w:ascii="微软雅黑" w:hAnsi="微软雅黑" w:eastAsia="微软雅黑"/>
          <w:sz w:val="30"/>
          <w:szCs w:val="30"/>
          <w:lang w:eastAsia="zh-CN"/>
        </w:rPr>
        <w:t>为保证鞍钢股份原燃料</w:t>
      </w:r>
      <w:r>
        <w:rPr>
          <w:rFonts w:hint="eastAsia" w:ascii="微软雅黑" w:hAnsi="微软雅黑" w:eastAsia="微软雅黑"/>
          <w:sz w:val="30"/>
          <w:szCs w:val="30"/>
        </w:rPr>
        <w:t>供应商</w:t>
      </w:r>
      <w:r>
        <w:rPr>
          <w:rFonts w:hint="eastAsia" w:ascii="微软雅黑" w:hAnsi="微软雅黑" w:eastAsia="微软雅黑"/>
          <w:sz w:val="30"/>
          <w:szCs w:val="30"/>
          <w:lang w:eastAsia="zh-CN"/>
        </w:rPr>
        <w:t>高效、快速完成准入注册，</w:t>
      </w:r>
      <w:r>
        <w:rPr>
          <w:rFonts w:hint="eastAsia" w:ascii="微软雅黑" w:hAnsi="微软雅黑" w:eastAsia="微软雅黑"/>
          <w:sz w:val="30"/>
          <w:szCs w:val="30"/>
          <w:lang w:val="en-US" w:eastAsia="zh-CN"/>
        </w:rPr>
        <w:t>特制定本操作手册。</w:t>
      </w:r>
      <w:r>
        <w:rPr>
          <w:rFonts w:hint="eastAsia" w:ascii="微软雅黑" w:hAnsi="微软雅黑" w:eastAsia="微软雅黑"/>
          <w:sz w:val="30"/>
          <w:szCs w:val="30"/>
          <w:lang w:eastAsia="zh-CN"/>
        </w:rPr>
        <w:t>此手册覆盖了准入注册的每</w:t>
      </w:r>
      <w:r>
        <w:rPr>
          <w:rFonts w:hint="eastAsia" w:ascii="微软雅黑" w:hAnsi="微软雅黑" w:eastAsia="微软雅黑"/>
          <w:sz w:val="30"/>
          <w:szCs w:val="30"/>
          <w:lang w:val="en-US" w:eastAsia="zh-CN"/>
        </w:rPr>
        <w:t>个步骤</w:t>
      </w:r>
      <w:r>
        <w:rPr>
          <w:rFonts w:hint="eastAsia" w:ascii="微软雅黑" w:hAnsi="微软雅黑" w:eastAsia="微软雅黑"/>
          <w:sz w:val="30"/>
          <w:szCs w:val="30"/>
          <w:lang w:eastAsia="zh-CN"/>
        </w:rPr>
        <w:t>，按步骤操作就能轻松完成注册，预祝双方合作愉快！</w:t>
      </w:r>
    </w:p>
    <w:p>
      <w:pPr>
        <w:numPr>
          <w:ilvl w:val="0"/>
          <w:numId w:val="1"/>
        </w:numPr>
        <w:spacing w:line="360" w:lineRule="auto"/>
        <w:rPr>
          <w:rFonts w:ascii="微软雅黑" w:hAnsi="微软雅黑" w:eastAsia="微软雅黑"/>
          <w:b/>
          <w:sz w:val="32"/>
          <w:szCs w:val="32"/>
        </w:rPr>
      </w:pPr>
      <w:r>
        <w:rPr>
          <w:rFonts w:ascii="微软雅黑" w:hAnsi="微软雅黑" w:eastAsia="微软雅黑"/>
          <w:b/>
          <w:sz w:val="32"/>
          <w:szCs w:val="32"/>
        </w:rPr>
        <w:t>供应商注册</w:t>
      </w:r>
    </w:p>
    <w:p>
      <w:pPr>
        <w:spacing w:line="360" w:lineRule="auto"/>
        <w:rPr>
          <w:rFonts w:ascii="微软雅黑" w:hAnsi="微软雅黑" w:eastAsia="微软雅黑"/>
          <w:sz w:val="30"/>
          <w:szCs w:val="30"/>
        </w:rPr>
      </w:pPr>
      <w:r>
        <w:rPr>
          <w:rFonts w:hint="eastAsia" w:ascii="微软雅黑" w:hAnsi="微软雅黑" w:eastAsia="微软雅黑"/>
          <w:sz w:val="28"/>
          <w:szCs w:val="28"/>
        </w:rPr>
        <w:t>1、</w:t>
      </w:r>
      <w:r>
        <w:rPr>
          <w:rFonts w:hint="eastAsia" w:ascii="微软雅黑" w:hAnsi="微软雅黑" w:eastAsia="微软雅黑"/>
          <w:sz w:val="30"/>
          <w:szCs w:val="30"/>
        </w:rPr>
        <w:t>输入</w:t>
      </w:r>
      <w:r>
        <w:rPr>
          <w:rFonts w:hint="eastAsia" w:ascii="微软雅黑" w:hAnsi="微软雅黑" w:eastAsia="微软雅黑"/>
          <w:sz w:val="30"/>
          <w:szCs w:val="30"/>
          <w:lang w:val="en-US" w:eastAsia="zh-CN"/>
        </w:rPr>
        <w:t>鞍钢集团供应商客户信息平台（以下简称“</w:t>
      </w:r>
      <w:r>
        <w:rPr>
          <w:rFonts w:hint="eastAsia" w:ascii="微软雅黑" w:hAnsi="微软雅黑" w:eastAsia="微软雅黑"/>
          <w:sz w:val="30"/>
          <w:szCs w:val="30"/>
        </w:rPr>
        <w:t>客</w:t>
      </w:r>
      <w:r>
        <w:rPr>
          <w:rFonts w:ascii="微软雅黑" w:hAnsi="微软雅黑" w:eastAsia="微软雅黑"/>
          <w:sz w:val="30"/>
          <w:szCs w:val="30"/>
        </w:rPr>
        <w:t>商平台</w:t>
      </w:r>
      <w:r>
        <w:rPr>
          <w:rFonts w:hint="eastAsia" w:ascii="微软雅黑" w:hAnsi="微软雅黑" w:eastAsia="微软雅黑"/>
          <w:sz w:val="30"/>
          <w:szCs w:val="30"/>
          <w:lang w:val="en-US" w:eastAsia="zh-CN"/>
        </w:rPr>
        <w:t>”）</w:t>
      </w:r>
      <w:r>
        <w:rPr>
          <w:rFonts w:hint="eastAsia" w:ascii="微软雅黑" w:hAnsi="微软雅黑" w:eastAsia="微软雅黑"/>
          <w:sz w:val="30"/>
          <w:szCs w:val="30"/>
        </w:rPr>
        <w:t>网址</w:t>
      </w:r>
      <w:r>
        <w:fldChar w:fldCharType="begin"/>
      </w:r>
      <w:r>
        <w:instrText xml:space="preserve"> HYPERLINK "http://www.ansteelscm.com" </w:instrText>
      </w:r>
      <w:r>
        <w:fldChar w:fldCharType="separate"/>
      </w:r>
      <w:r>
        <w:rPr>
          <w:rFonts w:ascii="微软雅黑" w:hAnsi="微软雅黑" w:eastAsia="微软雅黑"/>
          <w:sz w:val="30"/>
          <w:szCs w:val="30"/>
        </w:rPr>
        <w:t>http://www.ansteelscm.com</w:t>
      </w:r>
      <w:r>
        <w:rPr>
          <w:rFonts w:ascii="微软雅黑" w:hAnsi="微软雅黑" w:eastAsia="微软雅黑"/>
          <w:sz w:val="30"/>
          <w:szCs w:val="30"/>
        </w:rPr>
        <w:fldChar w:fldCharType="end"/>
      </w:r>
      <w:r>
        <w:rPr>
          <w:rFonts w:hint="eastAsia" w:ascii="微软雅黑" w:hAnsi="微软雅黑" w:eastAsia="微软雅黑"/>
          <w:sz w:val="30"/>
          <w:szCs w:val="30"/>
        </w:rPr>
        <w:t>，</w:t>
      </w:r>
      <w:r>
        <w:rPr>
          <w:rFonts w:ascii="微软雅黑" w:hAnsi="微软雅黑" w:eastAsia="微软雅黑"/>
          <w:sz w:val="30"/>
          <w:szCs w:val="30"/>
        </w:rPr>
        <w:t>进入</w:t>
      </w:r>
      <w:r>
        <w:rPr>
          <w:rFonts w:hint="eastAsia" w:ascii="微软雅黑" w:hAnsi="微软雅黑" w:eastAsia="微软雅黑"/>
          <w:sz w:val="30"/>
          <w:szCs w:val="30"/>
        </w:rPr>
        <w:t>客</w:t>
      </w:r>
      <w:r>
        <w:rPr>
          <w:rFonts w:ascii="微软雅黑" w:hAnsi="微软雅黑" w:eastAsia="微软雅黑"/>
          <w:sz w:val="30"/>
          <w:szCs w:val="30"/>
        </w:rPr>
        <w:t>商平台首页，</w:t>
      </w:r>
      <w:r>
        <w:rPr>
          <w:rFonts w:hint="eastAsia" w:ascii="微软雅黑" w:hAnsi="微软雅黑" w:eastAsia="微软雅黑"/>
          <w:sz w:val="30"/>
          <w:szCs w:val="30"/>
        </w:rPr>
        <w:t>点</w:t>
      </w:r>
      <w:r>
        <w:rPr>
          <w:rFonts w:ascii="微软雅黑" w:hAnsi="微软雅黑" w:eastAsia="微软雅黑"/>
          <w:sz w:val="30"/>
          <w:szCs w:val="30"/>
        </w:rPr>
        <w:t>击【</w:t>
      </w:r>
      <w:r>
        <w:rPr>
          <w:rFonts w:hint="eastAsia" w:ascii="微软雅黑" w:hAnsi="微软雅黑" w:eastAsia="微软雅黑"/>
          <w:sz w:val="30"/>
          <w:szCs w:val="30"/>
        </w:rPr>
        <w:t>注册</w:t>
      </w:r>
      <w:r>
        <w:rPr>
          <w:rFonts w:ascii="微软雅黑" w:hAnsi="微软雅黑" w:eastAsia="微软雅黑"/>
          <w:sz w:val="30"/>
          <w:szCs w:val="30"/>
        </w:rPr>
        <w:t>】</w:t>
      </w:r>
      <w:r>
        <w:rPr>
          <w:rFonts w:hint="eastAsia" w:ascii="微软雅黑" w:hAnsi="微软雅黑" w:eastAsia="微软雅黑"/>
          <w:sz w:val="30"/>
          <w:szCs w:val="30"/>
        </w:rPr>
        <w:t>按钮。</w:t>
      </w:r>
    </w:p>
    <w:p>
      <w:pPr>
        <w:spacing w:line="360" w:lineRule="auto"/>
      </w:pPr>
      <w:r>
        <w:drawing>
          <wp:inline distT="0" distB="0" distL="114300" distR="114300">
            <wp:extent cx="5760720" cy="1846580"/>
            <wp:effectExtent l="0" t="0" r="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760720" cy="1846580"/>
                    </a:xfrm>
                    <a:prstGeom prst="rect">
                      <a:avLst/>
                    </a:prstGeom>
                    <a:noFill/>
                    <a:ln>
                      <a:noFill/>
                    </a:ln>
                  </pic:spPr>
                </pic:pic>
              </a:graphicData>
            </a:graphic>
          </wp:inline>
        </w:drawing>
      </w:r>
    </w:p>
    <w:p>
      <w:pPr>
        <w:spacing w:line="360" w:lineRule="auto"/>
        <w:rPr>
          <w:rFonts w:ascii="微软雅黑" w:hAnsi="微软雅黑" w:eastAsia="微软雅黑"/>
          <w:sz w:val="28"/>
          <w:szCs w:val="28"/>
        </w:rPr>
      </w:pPr>
      <w:r>
        <w:rPr>
          <w:rFonts w:hint="eastAsia" w:ascii="微软雅黑" w:hAnsi="微软雅黑" w:eastAsia="微软雅黑"/>
          <w:sz w:val="28"/>
          <w:szCs w:val="28"/>
        </w:rPr>
        <w:t>2、在</w:t>
      </w:r>
      <w:r>
        <w:rPr>
          <w:rFonts w:ascii="微软雅黑" w:hAnsi="微软雅黑" w:eastAsia="微软雅黑"/>
          <w:sz w:val="28"/>
          <w:szCs w:val="28"/>
        </w:rPr>
        <w:t>弹出的注册协议界面中，点击【</w:t>
      </w:r>
      <w:r>
        <w:rPr>
          <w:rFonts w:hint="eastAsia" w:ascii="微软雅黑" w:hAnsi="微软雅黑" w:eastAsia="微软雅黑"/>
          <w:sz w:val="28"/>
          <w:szCs w:val="28"/>
        </w:rPr>
        <w:t>同意</w:t>
      </w:r>
      <w:r>
        <w:rPr>
          <w:rFonts w:ascii="微软雅黑" w:hAnsi="微软雅黑" w:eastAsia="微软雅黑"/>
          <w:sz w:val="28"/>
          <w:szCs w:val="28"/>
        </w:rPr>
        <w:t>并继续】。</w:t>
      </w:r>
    </w:p>
    <w:p>
      <w:pPr>
        <w:spacing w:line="360" w:lineRule="auto"/>
      </w:pPr>
      <w:r>
        <w:drawing>
          <wp:inline distT="0" distB="0" distL="114300" distR="114300">
            <wp:extent cx="5761990" cy="3329940"/>
            <wp:effectExtent l="0" t="0" r="1397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761990" cy="3329940"/>
                    </a:xfrm>
                    <a:prstGeom prst="rect">
                      <a:avLst/>
                    </a:prstGeom>
                    <a:noFill/>
                    <a:ln>
                      <a:noFill/>
                    </a:ln>
                  </pic:spPr>
                </pic:pic>
              </a:graphicData>
            </a:graphic>
          </wp:inline>
        </w:drawing>
      </w:r>
    </w:p>
    <w:p>
      <w:pPr>
        <w:spacing w:line="360" w:lineRule="auto"/>
        <w:rPr>
          <w:rFonts w:hint="eastAsia" w:ascii="微软雅黑" w:hAnsi="微软雅黑" w:eastAsia="微软雅黑"/>
          <w:sz w:val="28"/>
          <w:szCs w:val="28"/>
        </w:rPr>
      </w:pPr>
      <w:r>
        <w:rPr>
          <w:rFonts w:ascii="微软雅黑" w:hAnsi="微软雅黑" w:eastAsia="微软雅黑"/>
          <w:sz w:val="28"/>
          <w:szCs w:val="28"/>
        </w:rPr>
        <w:t>3</w:t>
      </w:r>
      <w:r>
        <w:rPr>
          <w:rFonts w:hint="eastAsia" w:ascii="微软雅黑" w:hAnsi="微软雅黑" w:eastAsia="微软雅黑"/>
          <w:sz w:val="28"/>
          <w:szCs w:val="28"/>
        </w:rPr>
        <w:t>、进行身</w:t>
      </w:r>
      <w:r>
        <w:rPr>
          <w:rFonts w:ascii="微软雅黑" w:hAnsi="微软雅黑" w:eastAsia="微软雅黑"/>
          <w:sz w:val="28"/>
          <w:szCs w:val="28"/>
        </w:rPr>
        <w:t>份选择</w:t>
      </w:r>
      <w:r>
        <w:rPr>
          <w:rFonts w:hint="eastAsia" w:ascii="微软雅黑" w:hAnsi="微软雅黑" w:eastAsia="微软雅黑"/>
          <w:sz w:val="28"/>
          <w:szCs w:val="28"/>
        </w:rPr>
        <w:t>后，点</w:t>
      </w:r>
      <w:r>
        <w:rPr>
          <w:rFonts w:ascii="微软雅黑" w:hAnsi="微软雅黑" w:eastAsia="微软雅黑"/>
          <w:sz w:val="28"/>
          <w:szCs w:val="28"/>
        </w:rPr>
        <w:t>击【确定】</w:t>
      </w:r>
      <w:r>
        <w:rPr>
          <w:rFonts w:hint="eastAsia" w:ascii="微软雅黑" w:hAnsi="微软雅黑" w:eastAsia="微软雅黑"/>
          <w:sz w:val="28"/>
          <w:szCs w:val="28"/>
        </w:rPr>
        <w:t>按钮</w:t>
      </w:r>
      <w:r>
        <w:rPr>
          <w:rFonts w:ascii="微软雅黑" w:hAnsi="微软雅黑" w:eastAsia="微软雅黑"/>
          <w:sz w:val="28"/>
          <w:szCs w:val="28"/>
        </w:rPr>
        <w:t>。</w:t>
      </w:r>
      <w:r>
        <w:rPr>
          <w:rFonts w:hint="eastAsia" w:ascii="微软雅黑" w:hAnsi="微软雅黑" w:eastAsia="微软雅黑"/>
          <w:sz w:val="28"/>
          <w:szCs w:val="28"/>
        </w:rPr>
        <w:t>如果</w:t>
      </w:r>
      <w:r>
        <w:rPr>
          <w:rFonts w:ascii="微软雅黑" w:hAnsi="微软雅黑" w:eastAsia="微软雅黑"/>
          <w:sz w:val="28"/>
          <w:szCs w:val="28"/>
        </w:rPr>
        <w:t>您是境内</w:t>
      </w:r>
      <w:r>
        <w:rPr>
          <w:rFonts w:hint="eastAsia" w:ascii="微软雅黑" w:hAnsi="微软雅黑" w:eastAsia="微软雅黑"/>
          <w:sz w:val="28"/>
          <w:szCs w:val="28"/>
        </w:rPr>
        <w:t>供应</w:t>
      </w:r>
      <w:r>
        <w:rPr>
          <w:rFonts w:ascii="微软雅黑" w:hAnsi="微软雅黑" w:eastAsia="微软雅黑"/>
          <w:sz w:val="28"/>
          <w:szCs w:val="28"/>
        </w:rPr>
        <w:t>商，可参照下图选择：</w:t>
      </w:r>
    </w:p>
    <w:p>
      <w:pPr>
        <w:spacing w:line="360" w:lineRule="auto"/>
      </w:pPr>
      <w:r>
        <w:drawing>
          <wp:inline distT="0" distB="0" distL="114300" distR="114300">
            <wp:extent cx="5761355" cy="3890645"/>
            <wp:effectExtent l="0" t="0" r="1460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761355" cy="3890645"/>
                    </a:xfrm>
                    <a:prstGeom prst="rect">
                      <a:avLst/>
                    </a:prstGeom>
                    <a:noFill/>
                    <a:ln>
                      <a:noFill/>
                    </a:ln>
                  </pic:spPr>
                </pic:pic>
              </a:graphicData>
            </a:graphic>
          </wp:inline>
        </w:drawing>
      </w:r>
    </w:p>
    <w:p>
      <w:pPr>
        <w:spacing w:line="360" w:lineRule="auto"/>
        <w:rPr>
          <w:rFonts w:hint="eastAsia"/>
        </w:rPr>
      </w:pPr>
      <w:r>
        <w:rPr>
          <w:rFonts w:hint="eastAsia"/>
        </w:rPr>
        <w:t>注</w:t>
      </w:r>
      <w:r>
        <w:t>：如果</w:t>
      </w:r>
      <w:r>
        <w:rPr>
          <w:rFonts w:hint="eastAsia"/>
        </w:rPr>
        <w:t>您既</w:t>
      </w:r>
      <w:r>
        <w:t>是供应商，也是客户，则可同时勾选供应商</w:t>
      </w:r>
      <w:r>
        <w:rPr>
          <w:rFonts w:hint="eastAsia"/>
        </w:rPr>
        <w:t>、</w:t>
      </w:r>
      <w:r>
        <w:t>客户</w:t>
      </w:r>
      <w:r>
        <w:rPr>
          <w:rFonts w:hint="eastAsia"/>
        </w:rPr>
        <w:t>。</w:t>
      </w:r>
    </w:p>
    <w:p>
      <w:pPr>
        <w:spacing w:line="360" w:lineRule="auto"/>
        <w:rPr>
          <w:rFonts w:ascii="微软雅黑" w:hAnsi="微软雅黑" w:eastAsia="微软雅黑"/>
          <w:sz w:val="28"/>
          <w:szCs w:val="28"/>
        </w:rPr>
      </w:pPr>
      <w:r>
        <w:rPr>
          <w:rFonts w:ascii="微软雅黑" w:hAnsi="微软雅黑" w:eastAsia="微软雅黑"/>
          <w:sz w:val="28"/>
          <w:szCs w:val="28"/>
        </w:rPr>
        <w:t>4</w:t>
      </w:r>
      <w:r>
        <w:rPr>
          <w:rFonts w:hint="eastAsia" w:ascii="微软雅黑" w:hAnsi="微软雅黑" w:eastAsia="微软雅黑"/>
          <w:sz w:val="28"/>
          <w:szCs w:val="28"/>
        </w:rPr>
        <w:t>、填</w:t>
      </w:r>
      <w:r>
        <w:rPr>
          <w:rFonts w:ascii="微软雅黑" w:hAnsi="微软雅黑" w:eastAsia="微软雅黑"/>
          <w:sz w:val="28"/>
          <w:szCs w:val="28"/>
        </w:rPr>
        <w:t>写注册信息</w:t>
      </w:r>
      <w:r>
        <w:rPr>
          <w:rFonts w:hint="eastAsia" w:ascii="微软雅黑" w:hAnsi="微软雅黑" w:eastAsia="微软雅黑"/>
          <w:sz w:val="28"/>
          <w:szCs w:val="28"/>
        </w:rPr>
        <w:t>，如</w:t>
      </w:r>
      <w:r>
        <w:rPr>
          <w:rFonts w:ascii="微软雅黑" w:hAnsi="微软雅黑" w:eastAsia="微软雅黑"/>
          <w:sz w:val="28"/>
          <w:szCs w:val="28"/>
        </w:rPr>
        <w:t>：</w:t>
      </w:r>
      <w:r>
        <w:rPr>
          <w:rFonts w:hint="eastAsia" w:ascii="微软雅黑" w:hAnsi="微软雅黑" w:eastAsia="微软雅黑"/>
          <w:sz w:val="28"/>
          <w:szCs w:val="28"/>
        </w:rPr>
        <w:t>注册账</w:t>
      </w:r>
      <w:r>
        <w:rPr>
          <w:rFonts w:ascii="微软雅黑" w:hAnsi="微软雅黑" w:eastAsia="微软雅黑"/>
          <w:sz w:val="28"/>
          <w:szCs w:val="28"/>
        </w:rPr>
        <w:t>号、</w:t>
      </w:r>
      <w:bookmarkStart w:id="0" w:name="_GoBack"/>
      <w:bookmarkEnd w:id="0"/>
      <w:r>
        <w:rPr>
          <w:rFonts w:ascii="微软雅黑" w:hAnsi="微软雅黑" w:eastAsia="微软雅黑"/>
          <w:sz w:val="28"/>
          <w:szCs w:val="28"/>
        </w:rPr>
        <w:t>密码</w:t>
      </w:r>
      <w:r>
        <w:rPr>
          <w:rFonts w:hint="eastAsia" w:ascii="微软雅黑" w:hAnsi="微软雅黑" w:eastAsia="微软雅黑"/>
          <w:sz w:val="28"/>
          <w:szCs w:val="28"/>
        </w:rPr>
        <w:t>、注册手</w:t>
      </w:r>
      <w:r>
        <w:rPr>
          <w:rFonts w:ascii="微软雅黑" w:hAnsi="微软雅黑" w:eastAsia="微软雅黑"/>
          <w:sz w:val="28"/>
          <w:szCs w:val="28"/>
        </w:rPr>
        <w:t>机等</w:t>
      </w:r>
      <w:r>
        <w:rPr>
          <w:rFonts w:hint="eastAsia" w:ascii="微软雅黑" w:hAnsi="微软雅黑" w:eastAsia="微软雅黑"/>
          <w:sz w:val="28"/>
          <w:szCs w:val="28"/>
        </w:rPr>
        <w:t>，</w:t>
      </w:r>
      <w:r>
        <w:rPr>
          <w:rFonts w:ascii="微软雅黑" w:hAnsi="微软雅黑" w:eastAsia="微软雅黑"/>
          <w:sz w:val="28"/>
          <w:szCs w:val="28"/>
        </w:rPr>
        <w:t>点击【</w:t>
      </w:r>
      <w:r>
        <w:rPr>
          <w:rFonts w:hint="eastAsia" w:ascii="微软雅黑" w:hAnsi="微软雅黑" w:eastAsia="微软雅黑"/>
          <w:sz w:val="28"/>
          <w:szCs w:val="28"/>
        </w:rPr>
        <w:t>提交</w:t>
      </w:r>
      <w:r>
        <w:rPr>
          <w:rFonts w:ascii="微软雅黑" w:hAnsi="微软雅黑" w:eastAsia="微软雅黑"/>
          <w:sz w:val="28"/>
          <w:szCs w:val="28"/>
        </w:rPr>
        <w:t>】</w:t>
      </w:r>
      <w:r>
        <w:rPr>
          <w:rFonts w:hint="eastAsia" w:ascii="微软雅黑" w:hAnsi="微软雅黑" w:eastAsia="微软雅黑"/>
          <w:sz w:val="28"/>
          <w:szCs w:val="28"/>
        </w:rPr>
        <w:t>，</w:t>
      </w:r>
      <w:r>
        <w:rPr>
          <w:rFonts w:ascii="微软雅黑" w:hAnsi="微软雅黑" w:eastAsia="微软雅黑"/>
          <w:sz w:val="28"/>
          <w:szCs w:val="28"/>
        </w:rPr>
        <w:t>申请注册账号</w:t>
      </w:r>
      <w:r>
        <w:rPr>
          <w:rFonts w:hint="eastAsia" w:ascii="微软雅黑" w:hAnsi="微软雅黑" w:eastAsia="微软雅黑"/>
          <w:sz w:val="28"/>
          <w:szCs w:val="28"/>
        </w:rPr>
        <w:t>。</w:t>
      </w:r>
    </w:p>
    <w:p>
      <w:pPr>
        <w:spacing w:line="360" w:lineRule="auto"/>
        <w:rPr>
          <w:rFonts w:ascii="微软雅黑" w:hAnsi="微软雅黑" w:eastAsia="微软雅黑"/>
          <w:color w:val="FF0000"/>
          <w:sz w:val="28"/>
          <w:szCs w:val="28"/>
        </w:rPr>
      </w:pPr>
      <w:r>
        <w:rPr>
          <w:rFonts w:hint="eastAsia" w:ascii="微软雅黑" w:hAnsi="微软雅黑" w:eastAsia="微软雅黑"/>
          <w:color w:val="FF0000"/>
          <w:sz w:val="28"/>
          <w:szCs w:val="28"/>
        </w:rPr>
        <w:t>特别</w:t>
      </w:r>
      <w:r>
        <w:rPr>
          <w:rFonts w:ascii="微软雅黑" w:hAnsi="微软雅黑" w:eastAsia="微软雅黑"/>
          <w:color w:val="FF0000"/>
          <w:sz w:val="28"/>
          <w:szCs w:val="28"/>
        </w:rPr>
        <w:t>注意：</w:t>
      </w:r>
    </w:p>
    <w:p>
      <w:pPr>
        <w:spacing w:line="360" w:lineRule="auto"/>
        <w:ind w:firstLine="420"/>
        <w:rPr>
          <w:rFonts w:ascii="微软雅黑" w:hAnsi="微软雅黑" w:eastAsia="微软雅黑"/>
          <w:sz w:val="28"/>
          <w:szCs w:val="28"/>
        </w:rPr>
      </w:pPr>
      <w:r>
        <w:rPr>
          <w:rFonts w:hint="eastAsia" w:ascii="微软雅黑" w:hAnsi="微软雅黑" w:eastAsia="微软雅黑"/>
          <w:color w:val="FF0000"/>
          <w:sz w:val="28"/>
          <w:szCs w:val="28"/>
        </w:rPr>
        <w:t>1）请务必保证【企业（机构）全称】的内容与营业执照完全一致，包括字母、括号、标点等特殊符号，否则将无法注册！</w:t>
      </w:r>
    </w:p>
    <w:p>
      <w:pPr>
        <w:spacing w:line="360" w:lineRule="auto"/>
        <w:rPr>
          <w:rFonts w:hint="eastAsia" w:ascii="微软雅黑" w:hAnsi="微软雅黑" w:eastAsia="微软雅黑"/>
          <w:color w:val="FF0000"/>
          <w:sz w:val="28"/>
          <w:szCs w:val="28"/>
        </w:rPr>
      </w:pPr>
      <w:r>
        <w:rPr>
          <w:rFonts w:ascii="微软雅黑" w:hAnsi="微软雅黑" w:eastAsia="微软雅黑"/>
          <w:color w:val="FF0000"/>
          <w:sz w:val="28"/>
          <w:szCs w:val="28"/>
        </w:rPr>
        <w:tab/>
      </w:r>
      <w:r>
        <w:rPr>
          <w:rFonts w:ascii="微软雅黑" w:hAnsi="微软雅黑" w:eastAsia="微软雅黑"/>
          <w:color w:val="FF0000"/>
          <w:sz w:val="28"/>
          <w:szCs w:val="28"/>
        </w:rPr>
        <w:t xml:space="preserve"> 2</w:t>
      </w:r>
      <w:r>
        <w:rPr>
          <w:rFonts w:hint="eastAsia" w:ascii="微软雅黑" w:hAnsi="微软雅黑" w:eastAsia="微软雅黑"/>
          <w:color w:val="FF0000"/>
          <w:sz w:val="28"/>
          <w:szCs w:val="28"/>
        </w:rPr>
        <w:t>）</w:t>
      </w:r>
      <w:r>
        <w:rPr>
          <w:rFonts w:ascii="微软雅黑" w:hAnsi="微软雅黑" w:eastAsia="微软雅黑"/>
          <w:color w:val="FF0000"/>
          <w:sz w:val="28"/>
          <w:szCs w:val="28"/>
        </w:rPr>
        <w:t>一个手机</w:t>
      </w:r>
      <w:r>
        <w:rPr>
          <w:rFonts w:hint="eastAsia" w:ascii="微软雅黑" w:hAnsi="微软雅黑" w:eastAsia="微软雅黑"/>
          <w:color w:val="FF0000"/>
          <w:sz w:val="28"/>
          <w:szCs w:val="28"/>
        </w:rPr>
        <w:t>号</w:t>
      </w:r>
      <w:r>
        <w:rPr>
          <w:rFonts w:ascii="微软雅黑" w:hAnsi="微软雅黑" w:eastAsia="微软雅黑"/>
          <w:color w:val="FF0000"/>
          <w:sz w:val="28"/>
          <w:szCs w:val="28"/>
        </w:rPr>
        <w:t>只能注册一个企业！</w:t>
      </w:r>
      <w:r>
        <w:rPr>
          <w:rFonts w:hint="eastAsia" w:ascii="微软雅黑" w:hAnsi="微软雅黑" w:eastAsia="微软雅黑"/>
          <w:color w:val="FF0000"/>
          <w:sz w:val="28"/>
          <w:szCs w:val="28"/>
        </w:rPr>
        <w:t>平台将</w:t>
      </w:r>
      <w:r>
        <w:rPr>
          <w:rFonts w:ascii="微软雅黑" w:hAnsi="微软雅黑" w:eastAsia="微软雅黑"/>
          <w:color w:val="FF0000"/>
          <w:sz w:val="28"/>
          <w:szCs w:val="28"/>
        </w:rPr>
        <w:t>通过</w:t>
      </w:r>
      <w:r>
        <w:rPr>
          <w:rFonts w:hint="eastAsia" w:ascii="微软雅黑" w:hAnsi="微软雅黑" w:eastAsia="微软雅黑"/>
          <w:color w:val="FF0000"/>
          <w:sz w:val="28"/>
          <w:szCs w:val="28"/>
        </w:rPr>
        <w:t>此</w:t>
      </w:r>
      <w:r>
        <w:rPr>
          <w:rFonts w:ascii="微软雅黑" w:hAnsi="微软雅黑" w:eastAsia="微软雅黑"/>
          <w:color w:val="FF0000"/>
          <w:sz w:val="28"/>
          <w:szCs w:val="28"/>
        </w:rPr>
        <w:t>手机号</w:t>
      </w:r>
      <w:r>
        <w:rPr>
          <w:rFonts w:hint="eastAsia" w:ascii="微软雅黑" w:hAnsi="微软雅黑" w:eastAsia="微软雅黑"/>
          <w:color w:val="FF0000"/>
          <w:sz w:val="28"/>
          <w:szCs w:val="28"/>
        </w:rPr>
        <w:t>发</w:t>
      </w:r>
      <w:r>
        <w:rPr>
          <w:rFonts w:ascii="微软雅黑" w:hAnsi="微软雅黑" w:eastAsia="微软雅黑"/>
          <w:color w:val="FF0000"/>
          <w:sz w:val="28"/>
          <w:szCs w:val="28"/>
        </w:rPr>
        <w:t>送</w:t>
      </w:r>
      <w:r>
        <w:rPr>
          <w:rFonts w:hint="eastAsia" w:ascii="微软雅黑" w:hAnsi="微软雅黑" w:eastAsia="微软雅黑"/>
          <w:color w:val="FF0000"/>
          <w:sz w:val="28"/>
          <w:szCs w:val="28"/>
        </w:rPr>
        <w:t>重要</w:t>
      </w:r>
      <w:r>
        <w:rPr>
          <w:rFonts w:ascii="微软雅黑" w:hAnsi="微软雅黑" w:eastAsia="微软雅黑"/>
          <w:color w:val="FF0000"/>
          <w:sz w:val="28"/>
          <w:szCs w:val="28"/>
        </w:rPr>
        <w:t>消息</w:t>
      </w:r>
      <w:r>
        <w:rPr>
          <w:rFonts w:hint="eastAsia" w:ascii="微软雅黑" w:hAnsi="微软雅黑" w:eastAsia="微软雅黑"/>
          <w:color w:val="FF0000"/>
          <w:sz w:val="28"/>
          <w:szCs w:val="28"/>
        </w:rPr>
        <w:t>！</w:t>
      </w:r>
    </w:p>
    <w:p>
      <w:pPr>
        <w:spacing w:line="360" w:lineRule="auto"/>
      </w:pPr>
      <w:r>
        <w:drawing>
          <wp:inline distT="0" distB="0" distL="114300" distR="114300">
            <wp:extent cx="4860925" cy="2171700"/>
            <wp:effectExtent l="0" t="0" r="63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860925" cy="2171700"/>
                    </a:xfrm>
                    <a:prstGeom prst="rect">
                      <a:avLst/>
                    </a:prstGeom>
                    <a:noFill/>
                    <a:ln>
                      <a:noFill/>
                    </a:ln>
                  </pic:spPr>
                </pic:pic>
              </a:graphicData>
            </a:graphic>
          </wp:inline>
        </w:drawing>
      </w:r>
      <w:r>
        <w:drawing>
          <wp:inline distT="0" distB="0" distL="114300" distR="114300">
            <wp:extent cx="5305425" cy="5376545"/>
            <wp:effectExtent l="0" t="0" r="1333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305425" cy="5376545"/>
                    </a:xfrm>
                    <a:prstGeom prst="rect">
                      <a:avLst/>
                    </a:prstGeom>
                    <a:noFill/>
                    <a:ln>
                      <a:noFill/>
                    </a:ln>
                  </pic:spPr>
                </pic:pic>
              </a:graphicData>
            </a:graphic>
          </wp:inline>
        </w:drawing>
      </w:r>
    </w:p>
    <w:p>
      <w:pPr>
        <w:spacing w:line="360" w:lineRule="auto"/>
        <w:rPr>
          <w:rFonts w:ascii="微软雅黑" w:hAnsi="微软雅黑" w:eastAsia="微软雅黑"/>
          <w:sz w:val="28"/>
          <w:szCs w:val="28"/>
        </w:rPr>
      </w:pPr>
      <w:r>
        <w:rPr>
          <w:rFonts w:hint="eastAsia" w:ascii="微软雅黑" w:hAnsi="微软雅黑" w:eastAsia="微软雅黑"/>
          <w:sz w:val="28"/>
          <w:szCs w:val="28"/>
        </w:rPr>
        <w:t>5、点击【提交</w:t>
      </w:r>
      <w:r>
        <w:rPr>
          <w:rFonts w:ascii="微软雅黑" w:hAnsi="微软雅黑" w:eastAsia="微软雅黑"/>
          <w:sz w:val="28"/>
          <w:szCs w:val="28"/>
        </w:rPr>
        <w:t>】</w:t>
      </w:r>
      <w:r>
        <w:rPr>
          <w:rFonts w:hint="eastAsia" w:ascii="微软雅黑" w:hAnsi="微软雅黑" w:eastAsia="微软雅黑"/>
          <w:sz w:val="28"/>
          <w:szCs w:val="28"/>
        </w:rPr>
        <w:t>，</w:t>
      </w:r>
      <w:r>
        <w:rPr>
          <w:rFonts w:ascii="微软雅黑" w:hAnsi="微软雅黑" w:eastAsia="微软雅黑"/>
          <w:sz w:val="28"/>
          <w:szCs w:val="28"/>
        </w:rPr>
        <w:t>如果出现提示信息，需按照提示信息进行修改，常见错误如：没有</w:t>
      </w:r>
      <w:r>
        <w:rPr>
          <w:rFonts w:hint="eastAsia" w:ascii="微软雅黑" w:hAnsi="微软雅黑" w:eastAsia="微软雅黑"/>
          <w:sz w:val="28"/>
          <w:szCs w:val="28"/>
        </w:rPr>
        <w:t>完整</w:t>
      </w:r>
      <w:r>
        <w:rPr>
          <w:rFonts w:ascii="微软雅黑" w:hAnsi="微软雅黑" w:eastAsia="微软雅黑"/>
          <w:sz w:val="28"/>
          <w:szCs w:val="28"/>
        </w:rPr>
        <w:t>填写信息；企业（机构）名称不正确</w:t>
      </w:r>
      <w:r>
        <w:rPr>
          <w:rFonts w:hint="eastAsia" w:ascii="微软雅黑" w:hAnsi="微软雅黑" w:eastAsia="微软雅黑"/>
          <w:sz w:val="28"/>
          <w:szCs w:val="28"/>
        </w:rPr>
        <w:t>；</w:t>
      </w:r>
      <w:r>
        <w:rPr>
          <w:rFonts w:ascii="微软雅黑" w:hAnsi="微软雅黑" w:eastAsia="微软雅黑"/>
          <w:sz w:val="28"/>
          <w:szCs w:val="28"/>
        </w:rPr>
        <w:t>企业（机构）名称与</w:t>
      </w:r>
      <w:r>
        <w:rPr>
          <w:rFonts w:hint="eastAsia" w:ascii="微软雅黑" w:hAnsi="微软雅黑" w:eastAsia="微软雅黑"/>
          <w:sz w:val="28"/>
          <w:szCs w:val="28"/>
        </w:rPr>
        <w:t>社</w:t>
      </w:r>
      <w:r>
        <w:rPr>
          <w:rFonts w:ascii="微软雅黑" w:hAnsi="微软雅黑" w:eastAsia="微软雅黑"/>
          <w:sz w:val="28"/>
          <w:szCs w:val="28"/>
        </w:rPr>
        <w:t>会</w:t>
      </w:r>
      <w:r>
        <w:rPr>
          <w:rFonts w:hint="eastAsia" w:ascii="微软雅黑" w:hAnsi="微软雅黑" w:eastAsia="微软雅黑"/>
          <w:sz w:val="28"/>
          <w:szCs w:val="28"/>
        </w:rPr>
        <w:t>统一</w:t>
      </w:r>
      <w:r>
        <w:rPr>
          <w:rFonts w:ascii="微软雅黑" w:hAnsi="微软雅黑" w:eastAsia="微软雅黑"/>
          <w:sz w:val="28"/>
          <w:szCs w:val="28"/>
        </w:rPr>
        <w:t>信用代码</w:t>
      </w:r>
      <w:r>
        <w:rPr>
          <w:rFonts w:hint="eastAsia" w:ascii="微软雅黑" w:hAnsi="微软雅黑" w:eastAsia="微软雅黑"/>
          <w:sz w:val="28"/>
          <w:szCs w:val="28"/>
        </w:rPr>
        <w:t>/营业</w:t>
      </w:r>
      <w:r>
        <w:rPr>
          <w:rFonts w:ascii="微软雅黑" w:hAnsi="微软雅黑" w:eastAsia="微软雅黑"/>
          <w:sz w:val="28"/>
          <w:szCs w:val="28"/>
        </w:rPr>
        <w:t>执照</w:t>
      </w:r>
      <w:r>
        <w:rPr>
          <w:rFonts w:hint="eastAsia" w:ascii="微软雅黑" w:hAnsi="微软雅黑" w:eastAsia="微软雅黑"/>
          <w:sz w:val="28"/>
          <w:szCs w:val="28"/>
        </w:rPr>
        <w:t>注册</w:t>
      </w:r>
      <w:r>
        <w:rPr>
          <w:rFonts w:ascii="微软雅黑" w:hAnsi="微软雅黑" w:eastAsia="微软雅黑"/>
          <w:sz w:val="28"/>
          <w:szCs w:val="28"/>
        </w:rPr>
        <w:t>号不一致</w:t>
      </w:r>
      <w:r>
        <w:rPr>
          <w:rFonts w:hint="eastAsia" w:ascii="微软雅黑" w:hAnsi="微软雅黑" w:eastAsia="微软雅黑"/>
          <w:sz w:val="28"/>
          <w:szCs w:val="28"/>
        </w:rPr>
        <w:t>等</w:t>
      </w:r>
      <w:r>
        <w:rPr>
          <w:rFonts w:ascii="微软雅黑" w:hAnsi="微软雅黑" w:eastAsia="微软雅黑"/>
          <w:sz w:val="28"/>
          <w:szCs w:val="28"/>
        </w:rPr>
        <w:t>。</w:t>
      </w:r>
    </w:p>
    <w:p>
      <w:pPr>
        <w:spacing w:line="360" w:lineRule="auto"/>
        <w:rPr>
          <w:rFonts w:hint="eastAsia" w:ascii="微软雅黑" w:hAnsi="微软雅黑" w:eastAsia="微软雅黑"/>
          <w:sz w:val="28"/>
          <w:szCs w:val="28"/>
        </w:rPr>
      </w:pPr>
      <w:r>
        <w:rPr>
          <w:rFonts w:hint="eastAsia" w:ascii="微软雅黑" w:hAnsi="微软雅黑" w:eastAsia="微软雅黑"/>
          <w:sz w:val="28"/>
          <w:szCs w:val="28"/>
        </w:rPr>
        <w:t>如出现以</w:t>
      </w:r>
      <w:r>
        <w:rPr>
          <w:rFonts w:ascii="微软雅黑" w:hAnsi="微软雅黑" w:eastAsia="微软雅黑"/>
          <w:sz w:val="28"/>
          <w:szCs w:val="28"/>
        </w:rPr>
        <w:t>下提示</w:t>
      </w:r>
      <w:r>
        <w:rPr>
          <w:rFonts w:hint="eastAsia" w:ascii="微软雅黑" w:hAnsi="微软雅黑" w:eastAsia="微软雅黑"/>
          <w:sz w:val="28"/>
          <w:szCs w:val="28"/>
        </w:rPr>
        <w:t>，</w:t>
      </w:r>
      <w:r>
        <w:rPr>
          <w:rFonts w:ascii="微软雅黑" w:hAnsi="微软雅黑" w:eastAsia="微软雅黑"/>
          <w:sz w:val="28"/>
          <w:szCs w:val="28"/>
        </w:rPr>
        <w:t>请联系</w:t>
      </w:r>
      <w:r>
        <w:rPr>
          <w:rFonts w:hint="eastAsia" w:ascii="微软雅黑" w:hAnsi="微软雅黑" w:eastAsia="微软雅黑"/>
          <w:sz w:val="28"/>
          <w:szCs w:val="28"/>
        </w:rPr>
        <w:t>客服</w:t>
      </w:r>
      <w:r>
        <w:rPr>
          <w:rFonts w:ascii="微软雅黑" w:hAnsi="微软雅黑" w:eastAsia="微软雅黑"/>
          <w:sz w:val="28"/>
          <w:szCs w:val="28"/>
        </w:rPr>
        <w:t>进行处理。</w:t>
      </w:r>
    </w:p>
    <w:p>
      <w:pPr>
        <w:spacing w:line="360" w:lineRule="auto"/>
        <w:rPr>
          <w:rFonts w:hint="eastAsia" w:ascii="微软雅黑" w:hAnsi="微软雅黑" w:eastAsia="微软雅黑"/>
          <w:sz w:val="28"/>
          <w:szCs w:val="28"/>
        </w:rPr>
      </w:pPr>
      <w:r>
        <w:drawing>
          <wp:inline distT="0" distB="0" distL="114300" distR="114300">
            <wp:extent cx="5066665" cy="1592580"/>
            <wp:effectExtent l="0" t="0" r="825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066665" cy="1592580"/>
                    </a:xfrm>
                    <a:prstGeom prst="rect">
                      <a:avLst/>
                    </a:prstGeom>
                    <a:noFill/>
                    <a:ln>
                      <a:noFill/>
                    </a:ln>
                  </pic:spPr>
                </pic:pic>
              </a:graphicData>
            </a:graphic>
          </wp:inline>
        </w:drawing>
      </w:r>
    </w:p>
    <w:p>
      <w:pPr>
        <w:spacing w:line="360" w:lineRule="auto"/>
        <w:rPr>
          <w:rFonts w:hint="eastAsia" w:ascii="微软雅黑" w:hAnsi="微软雅黑" w:eastAsia="微软雅黑"/>
          <w:sz w:val="28"/>
          <w:szCs w:val="28"/>
        </w:rPr>
      </w:pPr>
      <w:r>
        <w:rPr>
          <w:rFonts w:ascii="微软雅黑" w:hAnsi="微软雅黑" w:eastAsia="微软雅黑"/>
          <w:sz w:val="28"/>
          <w:szCs w:val="28"/>
        </w:rPr>
        <w:t>6</w:t>
      </w:r>
      <w:r>
        <w:rPr>
          <w:rFonts w:hint="eastAsia" w:ascii="微软雅黑" w:hAnsi="微软雅黑" w:eastAsia="微软雅黑"/>
          <w:sz w:val="28"/>
          <w:szCs w:val="28"/>
        </w:rPr>
        <w:t>、注册账</w:t>
      </w:r>
      <w:r>
        <w:rPr>
          <w:rFonts w:ascii="微软雅黑" w:hAnsi="微软雅黑" w:eastAsia="微软雅黑"/>
          <w:sz w:val="28"/>
          <w:szCs w:val="28"/>
        </w:rPr>
        <w:t>号</w:t>
      </w:r>
      <w:r>
        <w:rPr>
          <w:rFonts w:hint="eastAsia" w:ascii="微软雅黑" w:hAnsi="微软雅黑" w:eastAsia="微软雅黑"/>
          <w:sz w:val="28"/>
          <w:szCs w:val="28"/>
        </w:rPr>
        <w:t>申请</w:t>
      </w:r>
      <w:r>
        <w:rPr>
          <w:rFonts w:ascii="微软雅黑" w:hAnsi="微软雅黑" w:eastAsia="微软雅黑"/>
          <w:sz w:val="28"/>
          <w:szCs w:val="28"/>
        </w:rPr>
        <w:t>成功后，系统会提示如下</w:t>
      </w:r>
      <w:r>
        <w:rPr>
          <w:rFonts w:hint="eastAsia" w:ascii="微软雅黑" w:hAnsi="微软雅黑" w:eastAsia="微软雅黑"/>
          <w:sz w:val="28"/>
          <w:szCs w:val="28"/>
        </w:rPr>
        <w:t>，单</w:t>
      </w:r>
      <w:r>
        <w:rPr>
          <w:rFonts w:ascii="微软雅黑" w:hAnsi="微软雅黑" w:eastAsia="微软雅黑"/>
          <w:sz w:val="28"/>
          <w:szCs w:val="28"/>
        </w:rPr>
        <w:t>击【</w:t>
      </w:r>
      <w:r>
        <w:rPr>
          <w:rFonts w:hint="eastAsia" w:ascii="微软雅黑" w:hAnsi="微软雅黑" w:eastAsia="微软雅黑"/>
          <w:sz w:val="28"/>
          <w:szCs w:val="28"/>
        </w:rPr>
        <w:t>现在</w:t>
      </w:r>
      <w:r>
        <w:rPr>
          <w:rFonts w:ascii="微软雅黑" w:hAnsi="微软雅黑" w:eastAsia="微软雅黑"/>
          <w:sz w:val="28"/>
          <w:szCs w:val="28"/>
        </w:rPr>
        <w:t>登录】。</w:t>
      </w:r>
    </w:p>
    <w:p>
      <w:pPr>
        <w:spacing w:line="360" w:lineRule="auto"/>
      </w:pPr>
      <w:r>
        <w:drawing>
          <wp:inline distT="0" distB="0" distL="114300" distR="114300">
            <wp:extent cx="5725160" cy="2932430"/>
            <wp:effectExtent l="0" t="0" r="5080" b="8890"/>
            <wp:docPr id="7" name="图片 7" descr="SNAGHTML149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NAGHTML1494974"/>
                    <pic:cNvPicPr>
                      <a:picLocks noChangeAspect="1"/>
                    </pic:cNvPicPr>
                  </pic:nvPicPr>
                  <pic:blipFill>
                    <a:blip r:embed="rId10"/>
                    <a:stretch>
                      <a:fillRect/>
                    </a:stretch>
                  </pic:blipFill>
                  <pic:spPr>
                    <a:xfrm>
                      <a:off x="0" y="0"/>
                      <a:ext cx="5725160" cy="2932430"/>
                    </a:xfrm>
                    <a:prstGeom prst="rect">
                      <a:avLst/>
                    </a:prstGeom>
                    <a:noFill/>
                    <a:ln>
                      <a:noFill/>
                    </a:ln>
                  </pic:spPr>
                </pic:pic>
              </a:graphicData>
            </a:graphic>
          </wp:inline>
        </w:drawing>
      </w:r>
    </w:p>
    <w:p>
      <w:pPr>
        <w:spacing w:line="360" w:lineRule="auto"/>
        <w:rPr>
          <w:rFonts w:hint="eastAsia" w:ascii="微软雅黑" w:hAnsi="微软雅黑" w:eastAsia="微软雅黑"/>
          <w:sz w:val="28"/>
          <w:szCs w:val="28"/>
        </w:rPr>
      </w:pPr>
      <w:r>
        <w:rPr>
          <w:rFonts w:hint="eastAsia" w:ascii="微软雅黑" w:hAnsi="微软雅黑" w:eastAsia="微软雅黑"/>
          <w:sz w:val="28"/>
          <w:szCs w:val="28"/>
        </w:rPr>
        <w:t>输入注册人账</w:t>
      </w:r>
      <w:r>
        <w:rPr>
          <w:rFonts w:ascii="微软雅黑" w:hAnsi="微软雅黑" w:eastAsia="微软雅黑"/>
          <w:sz w:val="28"/>
          <w:szCs w:val="28"/>
        </w:rPr>
        <w:t>号</w:t>
      </w:r>
      <w:r>
        <w:rPr>
          <w:rFonts w:hint="eastAsia" w:ascii="微软雅黑" w:hAnsi="微软雅黑" w:eastAsia="微软雅黑"/>
          <w:sz w:val="28"/>
          <w:szCs w:val="28"/>
        </w:rPr>
        <w:t>、</w:t>
      </w:r>
      <w:r>
        <w:rPr>
          <w:rFonts w:ascii="微软雅黑" w:hAnsi="微软雅黑" w:eastAsia="微软雅黑"/>
          <w:sz w:val="28"/>
          <w:szCs w:val="28"/>
        </w:rPr>
        <w:t>密码</w:t>
      </w:r>
      <w:r>
        <w:rPr>
          <w:rFonts w:hint="eastAsia" w:ascii="微软雅黑" w:hAnsi="微软雅黑" w:eastAsia="微软雅黑"/>
          <w:sz w:val="28"/>
          <w:szCs w:val="28"/>
        </w:rPr>
        <w:t>，点</w:t>
      </w:r>
      <w:r>
        <w:rPr>
          <w:rFonts w:ascii="微软雅黑" w:hAnsi="微软雅黑" w:eastAsia="微软雅黑"/>
          <w:sz w:val="28"/>
          <w:szCs w:val="28"/>
        </w:rPr>
        <w:t>击【登录】</w:t>
      </w:r>
      <w:r>
        <w:rPr>
          <w:rFonts w:hint="eastAsia" w:ascii="微软雅黑" w:hAnsi="微软雅黑" w:eastAsia="微软雅黑"/>
          <w:sz w:val="28"/>
          <w:szCs w:val="28"/>
        </w:rPr>
        <w:t>。</w:t>
      </w:r>
    </w:p>
    <w:p>
      <w:pPr>
        <w:spacing w:line="360" w:lineRule="auto"/>
      </w:pPr>
      <w:r>
        <w:drawing>
          <wp:inline distT="0" distB="0" distL="114300" distR="114300">
            <wp:extent cx="4904740" cy="3220720"/>
            <wp:effectExtent l="0" t="0" r="2540" b="10160"/>
            <wp:docPr id="8" name="图片 8" descr="SNAGHTML14da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NAGHTML14da653"/>
                    <pic:cNvPicPr>
                      <a:picLocks noChangeAspect="1"/>
                    </pic:cNvPicPr>
                  </pic:nvPicPr>
                  <pic:blipFill>
                    <a:blip r:embed="rId11"/>
                    <a:stretch>
                      <a:fillRect/>
                    </a:stretch>
                  </pic:blipFill>
                  <pic:spPr>
                    <a:xfrm>
                      <a:off x="0" y="0"/>
                      <a:ext cx="4904740" cy="3220720"/>
                    </a:xfrm>
                    <a:prstGeom prst="rect">
                      <a:avLst/>
                    </a:prstGeom>
                    <a:noFill/>
                    <a:ln>
                      <a:noFill/>
                    </a:ln>
                  </pic:spPr>
                </pic:pic>
              </a:graphicData>
            </a:graphic>
          </wp:inline>
        </w:drawing>
      </w:r>
    </w:p>
    <w:p>
      <w:pPr>
        <w:spacing w:line="360" w:lineRule="auto"/>
        <w:rPr>
          <w:rFonts w:ascii="微软雅黑" w:hAnsi="微软雅黑" w:eastAsia="微软雅黑"/>
          <w:sz w:val="28"/>
          <w:szCs w:val="28"/>
        </w:rPr>
      </w:pPr>
    </w:p>
    <w:p>
      <w:pPr>
        <w:spacing w:line="360" w:lineRule="auto"/>
        <w:rPr>
          <w:rFonts w:ascii="微软雅黑" w:hAnsi="微软雅黑" w:eastAsia="微软雅黑"/>
          <w:sz w:val="28"/>
          <w:szCs w:val="28"/>
        </w:rPr>
      </w:pPr>
      <w:r>
        <w:rPr>
          <w:rFonts w:hint="eastAsia" w:ascii="微软雅黑" w:hAnsi="微软雅黑" w:eastAsia="微软雅黑"/>
          <w:sz w:val="28"/>
          <w:szCs w:val="28"/>
        </w:rPr>
        <w:t>7、进入</w:t>
      </w:r>
      <w:r>
        <w:rPr>
          <w:rFonts w:ascii="微软雅黑" w:hAnsi="微软雅黑" w:eastAsia="微软雅黑"/>
          <w:sz w:val="28"/>
          <w:szCs w:val="28"/>
        </w:rPr>
        <w:t>供应商工作台，</w:t>
      </w:r>
      <w:r>
        <w:rPr>
          <w:rFonts w:hint="eastAsia" w:ascii="微软雅黑" w:hAnsi="微软雅黑" w:eastAsia="微软雅黑"/>
          <w:sz w:val="28"/>
          <w:szCs w:val="28"/>
        </w:rPr>
        <w:t>点</w:t>
      </w:r>
      <w:r>
        <w:rPr>
          <w:rFonts w:ascii="微软雅黑" w:hAnsi="微软雅黑" w:eastAsia="微软雅黑"/>
          <w:sz w:val="28"/>
          <w:szCs w:val="28"/>
        </w:rPr>
        <w:t>击【</w:t>
      </w:r>
      <w:r>
        <w:rPr>
          <w:rFonts w:hint="eastAsia" w:ascii="微软雅黑" w:hAnsi="微软雅黑" w:eastAsia="微软雅黑"/>
          <w:sz w:val="28"/>
          <w:szCs w:val="28"/>
        </w:rPr>
        <w:t>我</w:t>
      </w:r>
      <w:r>
        <w:rPr>
          <w:rFonts w:ascii="微软雅黑" w:hAnsi="微软雅黑" w:eastAsia="微软雅黑"/>
          <w:sz w:val="28"/>
          <w:szCs w:val="28"/>
        </w:rPr>
        <w:t>的基本信息】，</w:t>
      </w:r>
      <w:r>
        <w:rPr>
          <w:rFonts w:hint="eastAsia" w:ascii="微软雅黑" w:hAnsi="微软雅黑" w:eastAsia="微软雅黑"/>
          <w:sz w:val="28"/>
          <w:szCs w:val="28"/>
        </w:rPr>
        <w:t>完善</w:t>
      </w:r>
      <w:r>
        <w:rPr>
          <w:rFonts w:ascii="微软雅黑" w:hAnsi="微软雅黑" w:eastAsia="微软雅黑"/>
          <w:sz w:val="28"/>
          <w:szCs w:val="28"/>
        </w:rPr>
        <w:t>企业信息。</w:t>
      </w:r>
    </w:p>
    <w:p>
      <w:pPr>
        <w:spacing w:line="360" w:lineRule="auto"/>
        <w:rPr>
          <w:rFonts w:hint="eastAsia" w:ascii="微软雅黑" w:hAnsi="微软雅黑" w:eastAsia="微软雅黑"/>
          <w:color w:val="FF0000"/>
          <w:sz w:val="28"/>
          <w:szCs w:val="28"/>
        </w:rPr>
      </w:pPr>
      <w:r>
        <w:rPr>
          <w:rFonts w:hint="eastAsia" w:ascii="微软雅黑" w:hAnsi="微软雅黑" w:eastAsia="微软雅黑"/>
          <w:color w:val="FF0000"/>
          <w:sz w:val="28"/>
          <w:szCs w:val="28"/>
        </w:rPr>
        <w:t>注意：请</w:t>
      </w:r>
      <w:r>
        <w:rPr>
          <w:rFonts w:ascii="微软雅黑" w:hAnsi="微软雅黑" w:eastAsia="微软雅黑"/>
          <w:color w:val="FF0000"/>
          <w:sz w:val="28"/>
          <w:szCs w:val="28"/>
        </w:rPr>
        <w:t>务必</w:t>
      </w:r>
      <w:r>
        <w:rPr>
          <w:rFonts w:hint="eastAsia" w:ascii="微软雅黑" w:hAnsi="微软雅黑" w:eastAsia="微软雅黑"/>
          <w:color w:val="FF0000"/>
          <w:sz w:val="28"/>
          <w:szCs w:val="28"/>
        </w:rPr>
        <w:t>完善</w:t>
      </w:r>
      <w:r>
        <w:rPr>
          <w:rFonts w:ascii="微软雅黑" w:hAnsi="微软雅黑" w:eastAsia="微软雅黑"/>
          <w:color w:val="FF0000"/>
          <w:sz w:val="28"/>
          <w:szCs w:val="28"/>
        </w:rPr>
        <w:t>企业信息并提交，否则无法参与</w:t>
      </w:r>
      <w:r>
        <w:rPr>
          <w:rFonts w:hint="eastAsia" w:ascii="微软雅黑" w:hAnsi="微软雅黑" w:eastAsia="微软雅黑"/>
          <w:color w:val="FF0000"/>
          <w:sz w:val="28"/>
          <w:szCs w:val="28"/>
        </w:rPr>
        <w:t>正常</w:t>
      </w:r>
      <w:r>
        <w:rPr>
          <w:rFonts w:ascii="微软雅黑" w:hAnsi="微软雅黑" w:eastAsia="微软雅黑"/>
          <w:color w:val="FF0000"/>
          <w:sz w:val="28"/>
          <w:szCs w:val="28"/>
        </w:rPr>
        <w:t>的</w:t>
      </w:r>
      <w:r>
        <w:rPr>
          <w:rFonts w:hint="eastAsia" w:ascii="微软雅黑" w:hAnsi="微软雅黑" w:eastAsia="微软雅黑"/>
          <w:color w:val="FF0000"/>
          <w:sz w:val="28"/>
          <w:szCs w:val="28"/>
          <w:lang w:eastAsia="zh-CN"/>
        </w:rPr>
        <w:t>供货或</w:t>
      </w:r>
      <w:r>
        <w:rPr>
          <w:rFonts w:ascii="微软雅黑" w:hAnsi="微软雅黑" w:eastAsia="微软雅黑"/>
          <w:color w:val="FF0000"/>
          <w:sz w:val="28"/>
          <w:szCs w:val="28"/>
        </w:rPr>
        <w:t>招投标业务！</w:t>
      </w:r>
    </w:p>
    <w:p>
      <w:pPr>
        <w:spacing w:line="360" w:lineRule="auto"/>
        <w:rPr>
          <w:rFonts w:ascii="微软雅黑" w:hAnsi="微软雅黑" w:eastAsia="微软雅黑"/>
          <w:sz w:val="28"/>
          <w:szCs w:val="28"/>
        </w:rPr>
      </w:pPr>
      <w:r>
        <w:rPr>
          <w:rFonts w:hint="eastAsia" w:ascii="微软雅黑" w:hAnsi="微软雅黑" w:eastAsia="微软雅黑"/>
          <w:sz w:val="28"/>
          <w:szCs w:val="28"/>
        </w:rPr>
        <w:t>企业</w:t>
      </w:r>
      <w:r>
        <w:rPr>
          <w:rFonts w:ascii="微软雅黑" w:hAnsi="微软雅黑" w:eastAsia="微软雅黑"/>
          <w:sz w:val="28"/>
          <w:szCs w:val="28"/>
        </w:rPr>
        <w:t>信息</w:t>
      </w:r>
      <w:r>
        <w:rPr>
          <w:rFonts w:hint="eastAsia" w:ascii="微软雅黑" w:hAnsi="微软雅黑" w:eastAsia="微软雅黑"/>
          <w:sz w:val="28"/>
          <w:szCs w:val="28"/>
        </w:rPr>
        <w:t>包括</w:t>
      </w:r>
      <w:r>
        <w:rPr>
          <w:rFonts w:ascii="微软雅黑" w:hAnsi="微软雅黑" w:eastAsia="微软雅黑"/>
          <w:sz w:val="28"/>
          <w:szCs w:val="28"/>
        </w:rPr>
        <w:t>八大项，其中</w:t>
      </w:r>
      <w:r>
        <w:rPr>
          <w:rFonts w:hint="eastAsia" w:ascii="微软雅黑" w:hAnsi="微软雅黑" w:eastAsia="微软雅黑"/>
          <w:sz w:val="28"/>
          <w:szCs w:val="28"/>
        </w:rPr>
        <w:t>注册</w:t>
      </w:r>
      <w:r>
        <w:rPr>
          <w:rFonts w:ascii="微软雅黑" w:hAnsi="微软雅黑" w:eastAsia="微软雅黑"/>
          <w:sz w:val="28"/>
          <w:szCs w:val="28"/>
        </w:rPr>
        <w:t>阶段必填信息</w:t>
      </w:r>
      <w:r>
        <w:rPr>
          <w:rFonts w:hint="eastAsia" w:ascii="微软雅黑" w:hAnsi="微软雅黑" w:eastAsia="微软雅黑"/>
          <w:sz w:val="28"/>
          <w:szCs w:val="28"/>
        </w:rPr>
        <w:t>包括</w:t>
      </w:r>
      <w:r>
        <w:rPr>
          <w:rFonts w:ascii="微软雅黑" w:hAnsi="微软雅黑" w:eastAsia="微软雅黑"/>
          <w:sz w:val="28"/>
          <w:szCs w:val="28"/>
        </w:rPr>
        <w:t>【</w:t>
      </w:r>
      <w:r>
        <w:rPr>
          <w:rFonts w:hint="eastAsia" w:ascii="微软雅黑" w:hAnsi="微软雅黑" w:eastAsia="微软雅黑"/>
          <w:sz w:val="28"/>
          <w:szCs w:val="28"/>
        </w:rPr>
        <w:t>工</w:t>
      </w:r>
      <w:r>
        <w:rPr>
          <w:rFonts w:ascii="微软雅黑" w:hAnsi="微软雅黑" w:eastAsia="微软雅黑"/>
          <w:sz w:val="28"/>
          <w:szCs w:val="28"/>
        </w:rPr>
        <w:t>商信息】、【基本信息】、【</w:t>
      </w:r>
      <w:r>
        <w:rPr>
          <w:rFonts w:hint="eastAsia" w:ascii="微软雅黑" w:hAnsi="微软雅黑" w:eastAsia="微软雅黑"/>
          <w:sz w:val="28"/>
          <w:szCs w:val="28"/>
        </w:rPr>
        <w:t>经营/业务</w:t>
      </w:r>
      <w:r>
        <w:rPr>
          <w:rFonts w:ascii="微软雅黑" w:hAnsi="微软雅黑" w:eastAsia="微软雅黑"/>
          <w:sz w:val="28"/>
          <w:szCs w:val="28"/>
        </w:rPr>
        <w:t>信息】、【联系人信息】</w:t>
      </w:r>
      <w:r>
        <w:rPr>
          <w:rFonts w:hint="eastAsia" w:ascii="微软雅黑" w:hAnsi="微软雅黑" w:eastAsia="微软雅黑"/>
          <w:sz w:val="28"/>
          <w:szCs w:val="28"/>
        </w:rPr>
        <w:t>。</w:t>
      </w:r>
    </w:p>
    <w:p>
      <w:pPr>
        <w:spacing w:line="360" w:lineRule="auto"/>
        <w:rPr>
          <w:rFonts w:hint="eastAsia" w:ascii="微软雅黑" w:hAnsi="微软雅黑" w:eastAsia="微软雅黑"/>
          <w:sz w:val="28"/>
          <w:szCs w:val="28"/>
        </w:rPr>
      </w:pPr>
      <w:r>
        <w:drawing>
          <wp:inline distT="0" distB="0" distL="114300" distR="114300">
            <wp:extent cx="5761990" cy="3009265"/>
            <wp:effectExtent l="0" t="0" r="1397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761990" cy="3009265"/>
                    </a:xfrm>
                    <a:prstGeom prst="rect">
                      <a:avLst/>
                    </a:prstGeom>
                    <a:noFill/>
                    <a:ln>
                      <a:noFill/>
                    </a:ln>
                  </pic:spPr>
                </pic:pic>
              </a:graphicData>
            </a:graphic>
          </wp:inline>
        </w:drawing>
      </w:r>
    </w:p>
    <w:p>
      <w:pPr>
        <w:spacing w:line="360" w:lineRule="auto"/>
      </w:pPr>
      <w:r>
        <w:drawing>
          <wp:inline distT="0" distB="0" distL="114300" distR="114300">
            <wp:extent cx="5963920" cy="3322320"/>
            <wp:effectExtent l="0" t="0" r="10160" b="0"/>
            <wp:docPr id="10" name="图片 10" descr="SNAGHTML19ba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NAGHTML19baf3a"/>
                    <pic:cNvPicPr>
                      <a:picLocks noChangeAspect="1"/>
                    </pic:cNvPicPr>
                  </pic:nvPicPr>
                  <pic:blipFill>
                    <a:blip r:embed="rId13"/>
                    <a:stretch>
                      <a:fillRect/>
                    </a:stretch>
                  </pic:blipFill>
                  <pic:spPr>
                    <a:xfrm>
                      <a:off x="0" y="0"/>
                      <a:ext cx="5963920" cy="3322320"/>
                    </a:xfrm>
                    <a:prstGeom prst="rect">
                      <a:avLst/>
                    </a:prstGeom>
                    <a:noFill/>
                    <a:ln>
                      <a:noFill/>
                    </a:ln>
                  </pic:spPr>
                </pic:pic>
              </a:graphicData>
            </a:graphic>
          </wp:inline>
        </w:drawing>
      </w:r>
    </w:p>
    <w:p>
      <w:pPr>
        <w:spacing w:line="360" w:lineRule="auto"/>
        <w:rPr>
          <w:rFonts w:ascii="微软雅黑" w:hAnsi="微软雅黑" w:eastAsia="微软雅黑"/>
          <w:sz w:val="28"/>
          <w:szCs w:val="28"/>
        </w:rPr>
      </w:pPr>
      <w:r>
        <w:rPr>
          <w:rFonts w:hint="eastAsia" w:ascii="微软雅黑" w:hAnsi="微软雅黑" w:eastAsia="微软雅黑"/>
          <w:sz w:val="28"/>
          <w:szCs w:val="28"/>
        </w:rPr>
        <w:t>工商</w:t>
      </w:r>
      <w:r>
        <w:rPr>
          <w:rFonts w:ascii="微软雅黑" w:hAnsi="微软雅黑" w:eastAsia="微软雅黑"/>
          <w:sz w:val="28"/>
          <w:szCs w:val="28"/>
        </w:rPr>
        <w:t>信息</w:t>
      </w:r>
      <w:r>
        <w:rPr>
          <w:rFonts w:hint="eastAsia" w:ascii="微软雅黑" w:hAnsi="微软雅黑" w:eastAsia="微软雅黑"/>
          <w:sz w:val="28"/>
          <w:szCs w:val="28"/>
        </w:rPr>
        <w:t>部</w:t>
      </w:r>
      <w:r>
        <w:rPr>
          <w:rFonts w:ascii="微软雅黑" w:hAnsi="微软雅黑" w:eastAsia="微软雅黑"/>
          <w:sz w:val="28"/>
          <w:szCs w:val="28"/>
        </w:rPr>
        <w:t>分</w:t>
      </w:r>
      <w:r>
        <w:rPr>
          <w:rFonts w:hint="eastAsia" w:ascii="微软雅黑" w:hAnsi="微软雅黑" w:eastAsia="微软雅黑"/>
          <w:sz w:val="28"/>
          <w:szCs w:val="28"/>
        </w:rPr>
        <w:t>，灰色填</w:t>
      </w:r>
      <w:r>
        <w:rPr>
          <w:rFonts w:ascii="微软雅黑" w:hAnsi="微软雅黑" w:eastAsia="微软雅黑"/>
          <w:sz w:val="28"/>
          <w:szCs w:val="28"/>
        </w:rPr>
        <w:t>充框代表来源于国家官方网站的信息，不可</w:t>
      </w:r>
      <w:r>
        <w:rPr>
          <w:rFonts w:hint="eastAsia" w:ascii="微软雅黑" w:hAnsi="微软雅黑" w:eastAsia="微软雅黑"/>
          <w:sz w:val="28"/>
          <w:szCs w:val="28"/>
        </w:rPr>
        <w:t>自</w:t>
      </w:r>
      <w:r>
        <w:rPr>
          <w:rFonts w:ascii="微软雅黑" w:hAnsi="微软雅黑" w:eastAsia="微软雅黑"/>
          <w:sz w:val="28"/>
          <w:szCs w:val="28"/>
        </w:rPr>
        <w:t>行</w:t>
      </w:r>
      <w:r>
        <w:rPr>
          <w:rFonts w:hint="eastAsia" w:ascii="微软雅黑" w:hAnsi="微软雅黑" w:eastAsia="微软雅黑"/>
          <w:sz w:val="28"/>
          <w:szCs w:val="28"/>
        </w:rPr>
        <w:t>修改</w:t>
      </w:r>
      <w:r>
        <w:rPr>
          <w:rFonts w:ascii="微软雅黑" w:hAnsi="微软雅黑" w:eastAsia="微软雅黑"/>
          <w:sz w:val="28"/>
          <w:szCs w:val="28"/>
        </w:rPr>
        <w:t>，若发现有信息</w:t>
      </w:r>
      <w:r>
        <w:rPr>
          <w:rFonts w:hint="eastAsia" w:ascii="微软雅黑" w:hAnsi="微软雅黑" w:eastAsia="微软雅黑"/>
          <w:sz w:val="28"/>
          <w:szCs w:val="28"/>
        </w:rPr>
        <w:t>与</w:t>
      </w:r>
      <w:r>
        <w:rPr>
          <w:rFonts w:ascii="微软雅黑" w:hAnsi="微软雅黑" w:eastAsia="微软雅黑"/>
          <w:sz w:val="28"/>
          <w:szCs w:val="28"/>
        </w:rPr>
        <w:t>实际</w:t>
      </w:r>
      <w:r>
        <w:rPr>
          <w:rFonts w:hint="eastAsia" w:ascii="微软雅黑" w:hAnsi="微软雅黑" w:eastAsia="微软雅黑"/>
          <w:sz w:val="28"/>
          <w:szCs w:val="28"/>
        </w:rPr>
        <w:t>不符</w:t>
      </w:r>
      <w:r>
        <w:rPr>
          <w:rFonts w:ascii="微软雅黑" w:hAnsi="微软雅黑" w:eastAsia="微软雅黑"/>
          <w:sz w:val="28"/>
          <w:szCs w:val="28"/>
        </w:rPr>
        <w:t>，可</w:t>
      </w:r>
      <w:r>
        <w:rPr>
          <w:rFonts w:hint="eastAsia" w:ascii="微软雅黑" w:hAnsi="微软雅黑" w:eastAsia="微软雅黑"/>
          <w:sz w:val="28"/>
          <w:szCs w:val="28"/>
        </w:rPr>
        <w:t>点</w:t>
      </w:r>
      <w:r>
        <w:rPr>
          <w:rFonts w:ascii="微软雅黑" w:hAnsi="微软雅黑" w:eastAsia="微软雅黑"/>
          <w:sz w:val="28"/>
          <w:szCs w:val="28"/>
        </w:rPr>
        <w:t>击</w:t>
      </w:r>
      <w:r>
        <w:rPr>
          <w:rFonts w:hint="eastAsia" w:ascii="微软雅黑" w:hAnsi="微软雅黑" w:eastAsia="微软雅黑"/>
          <w:sz w:val="28"/>
          <w:szCs w:val="28"/>
        </w:rPr>
        <w:t>【</w:t>
      </w:r>
      <w:r>
        <w:rPr>
          <w:rFonts w:ascii="微软雅黑" w:hAnsi="微软雅黑" w:eastAsia="微软雅黑"/>
          <w:sz w:val="28"/>
          <w:szCs w:val="28"/>
        </w:rPr>
        <w:t>工商信息】</w:t>
      </w:r>
      <w:r>
        <w:rPr>
          <w:rFonts w:hint="eastAsia" w:ascii="微软雅黑" w:hAnsi="微软雅黑" w:eastAsia="微软雅黑"/>
          <w:sz w:val="28"/>
          <w:szCs w:val="28"/>
        </w:rPr>
        <w:t>右</w:t>
      </w:r>
      <w:r>
        <w:rPr>
          <w:rFonts w:ascii="微软雅黑" w:hAnsi="微软雅黑" w:eastAsia="微软雅黑"/>
          <w:sz w:val="28"/>
          <w:szCs w:val="28"/>
        </w:rPr>
        <w:t>侧的蓝色文字</w:t>
      </w:r>
      <w:r>
        <w:rPr>
          <w:rFonts w:hint="eastAsia" w:ascii="微软雅黑" w:hAnsi="微软雅黑" w:eastAsia="微软雅黑"/>
          <w:sz w:val="28"/>
          <w:szCs w:val="28"/>
        </w:rPr>
        <w:t>：工</w:t>
      </w:r>
      <w:r>
        <w:rPr>
          <w:rFonts w:ascii="微软雅黑" w:hAnsi="微软雅黑" w:eastAsia="微软雅黑"/>
          <w:sz w:val="28"/>
          <w:szCs w:val="28"/>
        </w:rPr>
        <w:t>商信息变更申请</w:t>
      </w:r>
      <w:r>
        <w:rPr>
          <w:rFonts w:hint="eastAsia" w:ascii="微软雅黑" w:hAnsi="微软雅黑" w:eastAsia="微软雅黑"/>
          <w:sz w:val="28"/>
          <w:szCs w:val="28"/>
        </w:rPr>
        <w:t>，</w:t>
      </w:r>
      <w:r>
        <w:rPr>
          <w:rFonts w:ascii="微软雅黑" w:hAnsi="微软雅黑" w:eastAsia="微软雅黑"/>
          <w:sz w:val="28"/>
          <w:szCs w:val="28"/>
        </w:rPr>
        <w:t>在弹出的工商信息变更申请中，</w:t>
      </w:r>
      <w:r>
        <w:rPr>
          <w:rFonts w:hint="eastAsia" w:ascii="微软雅黑" w:hAnsi="微软雅黑" w:eastAsia="微软雅黑"/>
          <w:sz w:val="28"/>
          <w:szCs w:val="28"/>
        </w:rPr>
        <w:t>输入具体</w:t>
      </w:r>
      <w:r>
        <w:rPr>
          <w:rFonts w:ascii="微软雅黑" w:hAnsi="微软雅黑" w:eastAsia="微软雅黑"/>
          <w:sz w:val="28"/>
          <w:szCs w:val="28"/>
        </w:rPr>
        <w:t>的</w:t>
      </w:r>
      <w:r>
        <w:rPr>
          <w:rFonts w:hint="eastAsia" w:ascii="微软雅黑" w:hAnsi="微软雅黑" w:eastAsia="微软雅黑"/>
          <w:sz w:val="28"/>
          <w:szCs w:val="28"/>
        </w:rPr>
        <w:t>申请</w:t>
      </w:r>
      <w:r>
        <w:rPr>
          <w:rFonts w:ascii="微软雅黑" w:hAnsi="微软雅黑" w:eastAsia="微软雅黑"/>
          <w:sz w:val="28"/>
          <w:szCs w:val="28"/>
        </w:rPr>
        <w:t>说明</w:t>
      </w:r>
      <w:r>
        <w:rPr>
          <w:rFonts w:hint="eastAsia" w:ascii="微软雅黑" w:hAnsi="微软雅黑" w:eastAsia="微软雅黑"/>
          <w:sz w:val="28"/>
          <w:szCs w:val="28"/>
        </w:rPr>
        <w:t>和</w:t>
      </w:r>
      <w:r>
        <w:rPr>
          <w:rFonts w:ascii="微软雅黑" w:hAnsi="微软雅黑" w:eastAsia="微软雅黑"/>
          <w:sz w:val="28"/>
          <w:szCs w:val="28"/>
        </w:rPr>
        <w:t>联系</w:t>
      </w:r>
      <w:r>
        <w:rPr>
          <w:rFonts w:hint="eastAsia" w:ascii="微软雅黑" w:hAnsi="微软雅黑" w:eastAsia="微软雅黑"/>
          <w:sz w:val="28"/>
          <w:szCs w:val="28"/>
        </w:rPr>
        <w:t>电话</w:t>
      </w:r>
      <w:r>
        <w:rPr>
          <w:rFonts w:ascii="微软雅黑" w:hAnsi="微软雅黑" w:eastAsia="微软雅黑"/>
          <w:sz w:val="28"/>
          <w:szCs w:val="28"/>
        </w:rPr>
        <w:t>，</w:t>
      </w:r>
      <w:r>
        <w:rPr>
          <w:rFonts w:hint="eastAsia" w:ascii="微软雅黑" w:hAnsi="微软雅黑" w:eastAsia="微软雅黑"/>
          <w:sz w:val="28"/>
          <w:szCs w:val="28"/>
        </w:rPr>
        <w:t>点</w:t>
      </w:r>
      <w:r>
        <w:rPr>
          <w:rFonts w:ascii="微软雅黑" w:hAnsi="微软雅黑" w:eastAsia="微软雅黑"/>
          <w:sz w:val="28"/>
          <w:szCs w:val="28"/>
        </w:rPr>
        <w:t>击【提交】。变更</w:t>
      </w:r>
      <w:r>
        <w:rPr>
          <w:rFonts w:hint="eastAsia" w:ascii="微软雅黑" w:hAnsi="微软雅黑" w:eastAsia="微软雅黑"/>
          <w:sz w:val="28"/>
          <w:szCs w:val="28"/>
        </w:rPr>
        <w:t>申请</w:t>
      </w:r>
      <w:r>
        <w:rPr>
          <w:rFonts w:ascii="微软雅黑" w:hAnsi="微软雅黑" w:eastAsia="微软雅黑"/>
          <w:sz w:val="28"/>
          <w:szCs w:val="28"/>
        </w:rPr>
        <w:t>提交后，由</w:t>
      </w:r>
      <w:r>
        <w:rPr>
          <w:rFonts w:hint="eastAsia" w:ascii="微软雅黑" w:hAnsi="微软雅黑" w:eastAsia="微软雅黑"/>
          <w:sz w:val="28"/>
          <w:szCs w:val="28"/>
        </w:rPr>
        <w:t>客</w:t>
      </w:r>
      <w:r>
        <w:rPr>
          <w:rFonts w:ascii="微软雅黑" w:hAnsi="微软雅黑" w:eastAsia="微软雅黑"/>
          <w:sz w:val="28"/>
          <w:szCs w:val="28"/>
        </w:rPr>
        <w:t>服进行工商信息变更</w:t>
      </w:r>
      <w:r>
        <w:rPr>
          <w:rFonts w:hint="eastAsia" w:ascii="微软雅黑" w:hAnsi="微软雅黑" w:eastAsia="微软雅黑"/>
          <w:sz w:val="28"/>
          <w:szCs w:val="28"/>
        </w:rPr>
        <w:t>处理</w:t>
      </w:r>
      <w:r>
        <w:rPr>
          <w:rFonts w:ascii="微软雅黑" w:hAnsi="微软雅黑" w:eastAsia="微软雅黑"/>
          <w:sz w:val="28"/>
          <w:szCs w:val="28"/>
        </w:rPr>
        <w:t>。</w:t>
      </w:r>
    </w:p>
    <w:p>
      <w:pPr>
        <w:spacing w:line="360" w:lineRule="auto"/>
        <w:rPr>
          <w:rFonts w:hint="eastAsia" w:ascii="微软雅黑" w:hAnsi="微软雅黑" w:eastAsia="微软雅黑"/>
          <w:sz w:val="28"/>
          <w:szCs w:val="28"/>
        </w:rPr>
      </w:pPr>
      <w:r>
        <w:drawing>
          <wp:inline distT="0" distB="0" distL="114300" distR="114300">
            <wp:extent cx="5755005" cy="1917065"/>
            <wp:effectExtent l="0" t="0" r="571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755005" cy="1917065"/>
                    </a:xfrm>
                    <a:prstGeom prst="rect">
                      <a:avLst/>
                    </a:prstGeom>
                    <a:noFill/>
                    <a:ln>
                      <a:noFill/>
                    </a:ln>
                  </pic:spPr>
                </pic:pic>
              </a:graphicData>
            </a:graphic>
          </wp:inline>
        </w:drawing>
      </w:r>
    </w:p>
    <w:p>
      <w:pPr>
        <w:spacing w:line="360" w:lineRule="auto"/>
        <w:rPr>
          <w:rFonts w:ascii="微软雅黑" w:hAnsi="微软雅黑" w:eastAsia="微软雅黑"/>
          <w:sz w:val="28"/>
          <w:szCs w:val="28"/>
        </w:rPr>
      </w:pPr>
      <w:r>
        <w:rPr>
          <w:rFonts w:hint="eastAsia" w:ascii="微软雅黑" w:hAnsi="微软雅黑" w:eastAsia="微软雅黑"/>
          <w:sz w:val="28"/>
          <w:szCs w:val="28"/>
        </w:rPr>
        <w:t>8、在基础</w:t>
      </w:r>
      <w:r>
        <w:rPr>
          <w:rFonts w:ascii="微软雅黑" w:hAnsi="微软雅黑" w:eastAsia="微软雅黑"/>
          <w:sz w:val="28"/>
          <w:szCs w:val="28"/>
        </w:rPr>
        <w:t>档案申请界面中</w:t>
      </w:r>
      <w:r>
        <w:rPr>
          <w:rFonts w:hint="eastAsia" w:ascii="微软雅黑" w:hAnsi="微软雅黑" w:eastAsia="微软雅黑"/>
          <w:sz w:val="28"/>
          <w:szCs w:val="28"/>
        </w:rPr>
        <w:t>依次</w:t>
      </w:r>
      <w:r>
        <w:rPr>
          <w:rFonts w:ascii="微软雅黑" w:hAnsi="微软雅黑" w:eastAsia="微软雅黑"/>
          <w:sz w:val="28"/>
          <w:szCs w:val="28"/>
        </w:rPr>
        <w:t>完成相关</w:t>
      </w:r>
      <w:r>
        <w:rPr>
          <w:rFonts w:hint="eastAsia" w:ascii="微软雅黑" w:hAnsi="微软雅黑" w:eastAsia="微软雅黑"/>
          <w:sz w:val="28"/>
          <w:szCs w:val="28"/>
        </w:rPr>
        <w:t>信息</w:t>
      </w:r>
      <w:r>
        <w:rPr>
          <w:rFonts w:ascii="微软雅黑" w:hAnsi="微软雅黑" w:eastAsia="微软雅黑"/>
          <w:sz w:val="28"/>
          <w:szCs w:val="28"/>
        </w:rPr>
        <w:t>的填写</w:t>
      </w:r>
      <w:r>
        <w:rPr>
          <w:rFonts w:hint="eastAsia" w:ascii="微软雅黑" w:hAnsi="微软雅黑" w:eastAsia="微软雅黑"/>
          <w:sz w:val="28"/>
          <w:szCs w:val="28"/>
        </w:rPr>
        <w:t>后</w:t>
      </w:r>
      <w:r>
        <w:rPr>
          <w:rFonts w:ascii="微软雅黑" w:hAnsi="微软雅黑" w:eastAsia="微软雅黑"/>
          <w:sz w:val="28"/>
          <w:szCs w:val="28"/>
        </w:rPr>
        <w:t>，</w:t>
      </w:r>
      <w:r>
        <w:rPr>
          <w:rFonts w:hint="eastAsia" w:ascii="微软雅黑" w:hAnsi="微软雅黑" w:eastAsia="微软雅黑"/>
          <w:sz w:val="28"/>
          <w:szCs w:val="28"/>
        </w:rPr>
        <w:t>点</w:t>
      </w:r>
      <w:r>
        <w:rPr>
          <w:rFonts w:ascii="微软雅黑" w:hAnsi="微软雅黑" w:eastAsia="微软雅黑"/>
          <w:sz w:val="28"/>
          <w:szCs w:val="28"/>
        </w:rPr>
        <w:t>击【提交】，</w:t>
      </w:r>
      <w:r>
        <w:rPr>
          <w:rFonts w:hint="eastAsia" w:ascii="微软雅黑" w:hAnsi="微软雅黑" w:eastAsia="微软雅黑"/>
          <w:sz w:val="28"/>
          <w:szCs w:val="28"/>
          <w:lang w:val="en-US" w:eastAsia="zh-CN"/>
        </w:rPr>
        <w:t>等待客商平台审核</w:t>
      </w:r>
      <w:r>
        <w:rPr>
          <w:rFonts w:ascii="微软雅黑" w:hAnsi="微软雅黑" w:eastAsia="微软雅黑"/>
          <w:sz w:val="28"/>
          <w:szCs w:val="28"/>
        </w:rPr>
        <w:t>注册申请。</w:t>
      </w:r>
    </w:p>
    <w:p>
      <w:pPr>
        <w:numPr>
          <w:ilvl w:val="0"/>
          <w:numId w:val="1"/>
        </w:numPr>
        <w:spacing w:line="360" w:lineRule="auto"/>
        <w:rPr>
          <w:rFonts w:ascii="微软雅黑" w:hAnsi="微软雅黑" w:eastAsia="微软雅黑"/>
          <w:b/>
          <w:sz w:val="32"/>
          <w:szCs w:val="32"/>
        </w:rPr>
      </w:pPr>
      <w:r>
        <w:rPr>
          <w:rFonts w:hint="eastAsia" w:ascii="微软雅黑" w:hAnsi="微软雅黑" w:eastAsia="微软雅黑"/>
          <w:b/>
          <w:sz w:val="32"/>
          <w:szCs w:val="32"/>
        </w:rPr>
        <w:t>查看本</w:t>
      </w:r>
      <w:r>
        <w:rPr>
          <w:rFonts w:ascii="微软雅黑" w:hAnsi="微软雅黑" w:eastAsia="微软雅黑"/>
          <w:b/>
          <w:sz w:val="32"/>
          <w:szCs w:val="32"/>
        </w:rPr>
        <w:t>企业注册申请状态</w:t>
      </w:r>
    </w:p>
    <w:p>
      <w:pPr>
        <w:spacing w:line="360" w:lineRule="auto"/>
        <w:rPr>
          <w:rFonts w:hint="eastAsia" w:ascii="微软雅黑" w:hAnsi="微软雅黑" w:eastAsia="微软雅黑"/>
          <w:b/>
          <w:sz w:val="32"/>
          <w:szCs w:val="32"/>
        </w:rPr>
      </w:pPr>
      <w:r>
        <w:rPr>
          <w:rFonts w:hint="eastAsia" w:ascii="微软雅黑" w:hAnsi="微软雅黑" w:eastAsia="微软雅黑"/>
          <w:sz w:val="28"/>
          <w:szCs w:val="28"/>
        </w:rPr>
        <w:t>1、</w:t>
      </w:r>
      <w:r>
        <w:rPr>
          <w:rFonts w:ascii="微软雅黑" w:hAnsi="微软雅黑" w:eastAsia="微软雅黑"/>
          <w:sz w:val="28"/>
          <w:szCs w:val="28"/>
        </w:rPr>
        <w:t>查看本企业注册申请的审核状态</w:t>
      </w:r>
      <w:r>
        <w:rPr>
          <w:rFonts w:hint="eastAsia" w:ascii="微软雅黑" w:hAnsi="微软雅黑" w:eastAsia="微软雅黑"/>
          <w:sz w:val="28"/>
          <w:szCs w:val="28"/>
        </w:rPr>
        <w:t>。</w:t>
      </w:r>
    </w:p>
    <w:p>
      <w:pPr>
        <w:spacing w:line="360" w:lineRule="auto"/>
      </w:pPr>
      <w:r>
        <w:drawing>
          <wp:inline distT="0" distB="0" distL="114300" distR="114300">
            <wp:extent cx="5764530" cy="2083435"/>
            <wp:effectExtent l="0" t="0" r="1143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764530" cy="2083435"/>
                    </a:xfrm>
                    <a:prstGeom prst="rect">
                      <a:avLst/>
                    </a:prstGeom>
                    <a:noFill/>
                    <a:ln>
                      <a:noFill/>
                    </a:ln>
                  </pic:spPr>
                </pic:pic>
              </a:graphicData>
            </a:graphic>
          </wp:inline>
        </w:drawing>
      </w:r>
    </w:p>
    <w:p>
      <w:pPr>
        <w:spacing w:line="360" w:lineRule="auto"/>
      </w:pPr>
      <w:r>
        <w:drawing>
          <wp:inline distT="0" distB="0" distL="114300" distR="114300">
            <wp:extent cx="5848350" cy="2918460"/>
            <wp:effectExtent l="0" t="0" r="3810" b="7620"/>
            <wp:docPr id="13" name="图片 13" descr="SNAGHTML1dbb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NAGHTML1dbbe29"/>
                    <pic:cNvPicPr>
                      <a:picLocks noChangeAspect="1"/>
                    </pic:cNvPicPr>
                  </pic:nvPicPr>
                  <pic:blipFill>
                    <a:blip r:embed="rId16"/>
                    <a:stretch>
                      <a:fillRect/>
                    </a:stretch>
                  </pic:blipFill>
                  <pic:spPr>
                    <a:xfrm>
                      <a:off x="0" y="0"/>
                      <a:ext cx="5848350" cy="2918460"/>
                    </a:xfrm>
                    <a:prstGeom prst="rect">
                      <a:avLst/>
                    </a:prstGeom>
                    <a:noFill/>
                    <a:ln>
                      <a:noFill/>
                    </a:ln>
                  </pic:spPr>
                </pic:pic>
              </a:graphicData>
            </a:graphic>
          </wp:inline>
        </w:drawing>
      </w:r>
    </w:p>
    <w:p>
      <w:pPr>
        <w:spacing w:line="360" w:lineRule="auto"/>
        <w:rPr>
          <w:rFonts w:ascii="微软雅黑" w:hAnsi="微软雅黑" w:eastAsia="微软雅黑"/>
          <w:sz w:val="28"/>
          <w:szCs w:val="28"/>
        </w:rPr>
      </w:pPr>
      <w:r>
        <w:rPr>
          <w:rFonts w:ascii="微软雅黑" w:hAnsi="微软雅黑" w:eastAsia="微软雅黑"/>
          <w:sz w:val="28"/>
          <w:szCs w:val="28"/>
        </w:rPr>
        <w:t>2</w:t>
      </w:r>
      <w:r>
        <w:rPr>
          <w:rFonts w:hint="eastAsia" w:ascii="微软雅黑" w:hAnsi="微软雅黑" w:eastAsia="微软雅黑"/>
          <w:sz w:val="28"/>
          <w:szCs w:val="28"/>
        </w:rPr>
        <w:t>、若注册</w:t>
      </w:r>
      <w:r>
        <w:rPr>
          <w:rFonts w:ascii="微软雅黑" w:hAnsi="微软雅黑" w:eastAsia="微软雅黑"/>
          <w:sz w:val="28"/>
          <w:szCs w:val="28"/>
        </w:rPr>
        <w:t>审核不通过，</w:t>
      </w:r>
      <w:r>
        <w:rPr>
          <w:rFonts w:hint="eastAsia" w:ascii="微软雅黑" w:hAnsi="微软雅黑" w:eastAsia="微软雅黑"/>
          <w:sz w:val="28"/>
          <w:szCs w:val="28"/>
        </w:rPr>
        <w:t>点击【我</w:t>
      </w:r>
      <w:r>
        <w:rPr>
          <w:rFonts w:ascii="微软雅黑" w:hAnsi="微软雅黑" w:eastAsia="微软雅黑"/>
          <w:sz w:val="28"/>
          <w:szCs w:val="28"/>
        </w:rPr>
        <w:t>的基本信息】</w:t>
      </w:r>
      <w:r>
        <w:rPr>
          <w:rFonts w:hint="eastAsia" w:ascii="微软雅黑" w:hAnsi="微软雅黑" w:eastAsia="微软雅黑"/>
          <w:sz w:val="28"/>
          <w:szCs w:val="28"/>
        </w:rPr>
        <w:t>，</w:t>
      </w:r>
      <w:r>
        <w:rPr>
          <w:rFonts w:ascii="微软雅黑" w:hAnsi="微软雅黑" w:eastAsia="微软雅黑"/>
          <w:sz w:val="28"/>
          <w:szCs w:val="28"/>
        </w:rPr>
        <w:t>页面显示如下：</w:t>
      </w:r>
    </w:p>
    <w:p>
      <w:pPr>
        <w:spacing w:line="360" w:lineRule="auto"/>
      </w:pPr>
      <w:r>
        <w:drawing>
          <wp:inline distT="0" distB="0" distL="114300" distR="114300">
            <wp:extent cx="5730240" cy="1829435"/>
            <wp:effectExtent l="0" t="0" r="0" b="14605"/>
            <wp:docPr id="14" name="图片 14" descr="SNAGHTML1df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NAGHTML1dfe078"/>
                    <pic:cNvPicPr>
                      <a:picLocks noChangeAspect="1"/>
                    </pic:cNvPicPr>
                  </pic:nvPicPr>
                  <pic:blipFill>
                    <a:blip r:embed="rId17"/>
                    <a:stretch>
                      <a:fillRect/>
                    </a:stretch>
                  </pic:blipFill>
                  <pic:spPr>
                    <a:xfrm>
                      <a:off x="0" y="0"/>
                      <a:ext cx="5730240" cy="1829435"/>
                    </a:xfrm>
                    <a:prstGeom prst="rect">
                      <a:avLst/>
                    </a:prstGeom>
                    <a:noFill/>
                    <a:ln>
                      <a:noFill/>
                    </a:ln>
                  </pic:spPr>
                </pic:pic>
              </a:graphicData>
            </a:graphic>
          </wp:inline>
        </w:drawing>
      </w:r>
    </w:p>
    <w:p>
      <w:pPr>
        <w:spacing w:line="360" w:lineRule="auto"/>
        <w:rPr>
          <w:rFonts w:ascii="微软雅黑" w:hAnsi="微软雅黑" w:eastAsia="微软雅黑"/>
          <w:sz w:val="28"/>
          <w:szCs w:val="28"/>
        </w:rPr>
      </w:pPr>
      <w:r>
        <w:rPr>
          <w:rFonts w:hint="eastAsia" w:ascii="微软雅黑" w:hAnsi="微软雅黑" w:eastAsia="微软雅黑"/>
          <w:sz w:val="28"/>
          <w:szCs w:val="28"/>
        </w:rPr>
        <w:t>点</w:t>
      </w:r>
      <w:r>
        <w:rPr>
          <w:rFonts w:ascii="微软雅黑" w:hAnsi="微软雅黑" w:eastAsia="微软雅黑"/>
          <w:sz w:val="28"/>
          <w:szCs w:val="28"/>
        </w:rPr>
        <w:t>击【重新编辑】，按驳回理由进行信息修改，并再次提交平台审核</w:t>
      </w:r>
      <w:r>
        <w:rPr>
          <w:rFonts w:hint="eastAsia" w:ascii="微软雅黑" w:hAnsi="微软雅黑" w:eastAsia="微软雅黑"/>
          <w:sz w:val="28"/>
          <w:szCs w:val="28"/>
        </w:rPr>
        <w:t>。</w:t>
      </w:r>
    </w:p>
    <w:p>
      <w:pPr>
        <w:spacing w:line="360" w:lineRule="auto"/>
        <w:rPr>
          <w:rFonts w:hint="eastAsia" w:ascii="微软雅黑" w:hAnsi="微软雅黑" w:eastAsia="微软雅黑"/>
          <w:color w:val="FF0000"/>
          <w:sz w:val="28"/>
          <w:szCs w:val="28"/>
        </w:rPr>
      </w:pPr>
      <w:r>
        <w:rPr>
          <w:rFonts w:hint="eastAsia" w:ascii="微软雅黑" w:hAnsi="微软雅黑" w:eastAsia="微软雅黑"/>
          <w:color w:val="FF0000"/>
          <w:sz w:val="28"/>
          <w:szCs w:val="28"/>
        </w:rPr>
        <w:t>修改</w:t>
      </w:r>
      <w:r>
        <w:rPr>
          <w:rFonts w:ascii="微软雅黑" w:hAnsi="微软雅黑" w:eastAsia="微软雅黑"/>
          <w:color w:val="FF0000"/>
          <w:sz w:val="28"/>
          <w:szCs w:val="28"/>
        </w:rPr>
        <w:t>完成，请务必提交，否则将影响账户正常使用！</w:t>
      </w:r>
    </w:p>
    <w:p>
      <w:pPr>
        <w:spacing w:line="360" w:lineRule="auto"/>
      </w:pPr>
      <w:r>
        <w:drawing>
          <wp:inline distT="0" distB="0" distL="114300" distR="114300">
            <wp:extent cx="5991225" cy="1560830"/>
            <wp:effectExtent l="0" t="0" r="13335" b="8890"/>
            <wp:docPr id="15" name="图片 15" descr="SNAGHTML1e2f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NAGHTML1e2f14a"/>
                    <pic:cNvPicPr>
                      <a:picLocks noChangeAspect="1"/>
                    </pic:cNvPicPr>
                  </pic:nvPicPr>
                  <pic:blipFill>
                    <a:blip r:embed="rId18"/>
                    <a:stretch>
                      <a:fillRect/>
                    </a:stretch>
                  </pic:blipFill>
                  <pic:spPr>
                    <a:xfrm>
                      <a:off x="0" y="0"/>
                      <a:ext cx="5991225" cy="1560830"/>
                    </a:xfrm>
                    <a:prstGeom prst="rect">
                      <a:avLst/>
                    </a:prstGeom>
                    <a:noFill/>
                    <a:ln>
                      <a:noFill/>
                    </a:ln>
                  </pic:spPr>
                </pic:pic>
              </a:graphicData>
            </a:graphic>
          </wp:inline>
        </w:drawing>
      </w:r>
    </w:p>
    <w:p>
      <w:pPr>
        <w:spacing w:line="360" w:lineRule="auto"/>
        <w:rPr>
          <w:rFonts w:ascii="微软雅黑" w:hAnsi="微软雅黑" w:eastAsia="微软雅黑"/>
          <w:sz w:val="28"/>
          <w:szCs w:val="28"/>
        </w:rPr>
      </w:pPr>
      <w:r>
        <w:rPr>
          <w:rFonts w:ascii="微软雅黑" w:hAnsi="微软雅黑" w:eastAsia="微软雅黑"/>
          <w:sz w:val="28"/>
          <w:szCs w:val="28"/>
        </w:rPr>
        <w:t>3</w:t>
      </w:r>
      <w:r>
        <w:rPr>
          <w:rFonts w:hint="eastAsia" w:ascii="微软雅黑" w:hAnsi="微软雅黑" w:eastAsia="微软雅黑"/>
          <w:sz w:val="28"/>
          <w:szCs w:val="28"/>
        </w:rPr>
        <w:t>、注册</w:t>
      </w:r>
      <w:r>
        <w:rPr>
          <w:rFonts w:ascii="微软雅黑" w:hAnsi="微软雅黑" w:eastAsia="微软雅黑"/>
          <w:sz w:val="28"/>
          <w:szCs w:val="28"/>
        </w:rPr>
        <w:t>审核通过，</w:t>
      </w:r>
      <w:r>
        <w:rPr>
          <w:rFonts w:hint="eastAsia" w:ascii="微软雅黑" w:hAnsi="微软雅黑" w:eastAsia="微软雅黑"/>
          <w:sz w:val="28"/>
          <w:szCs w:val="28"/>
        </w:rPr>
        <w:t>页</w:t>
      </w:r>
      <w:r>
        <w:rPr>
          <w:rFonts w:ascii="微软雅黑" w:hAnsi="微软雅黑" w:eastAsia="微软雅黑"/>
          <w:sz w:val="28"/>
          <w:szCs w:val="28"/>
        </w:rPr>
        <w:t>面如下</w:t>
      </w:r>
      <w:r>
        <w:rPr>
          <w:rFonts w:hint="eastAsia" w:ascii="微软雅黑" w:hAnsi="微软雅黑" w:eastAsia="微软雅黑"/>
          <w:sz w:val="28"/>
          <w:szCs w:val="28"/>
        </w:rPr>
        <w:t>所</w:t>
      </w:r>
      <w:r>
        <w:rPr>
          <w:rFonts w:ascii="微软雅黑" w:hAnsi="微软雅黑" w:eastAsia="微软雅黑"/>
          <w:sz w:val="28"/>
          <w:szCs w:val="28"/>
        </w:rPr>
        <w:t>示：</w:t>
      </w:r>
    </w:p>
    <w:p>
      <w:pPr>
        <w:spacing w:line="360" w:lineRule="auto"/>
      </w:pPr>
      <w:r>
        <w:drawing>
          <wp:inline distT="0" distB="0" distL="114300" distR="114300">
            <wp:extent cx="6029325" cy="2315210"/>
            <wp:effectExtent l="0" t="0" r="5715" b="1270"/>
            <wp:docPr id="16" name="图片 16" descr="SNAGHTML1e7c7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NAGHTML1e7c7ca"/>
                    <pic:cNvPicPr>
                      <a:picLocks noChangeAspect="1"/>
                    </pic:cNvPicPr>
                  </pic:nvPicPr>
                  <pic:blipFill>
                    <a:blip r:embed="rId19"/>
                    <a:stretch>
                      <a:fillRect/>
                    </a:stretch>
                  </pic:blipFill>
                  <pic:spPr>
                    <a:xfrm>
                      <a:off x="0" y="0"/>
                      <a:ext cx="6029325" cy="2315210"/>
                    </a:xfrm>
                    <a:prstGeom prst="rect">
                      <a:avLst/>
                    </a:prstGeom>
                    <a:noFill/>
                    <a:ln>
                      <a:noFill/>
                    </a:ln>
                  </pic:spPr>
                </pic:pic>
              </a:graphicData>
            </a:graphic>
          </wp:inline>
        </w:drawing>
      </w:r>
    </w:p>
    <w:p>
      <w:pPr>
        <w:spacing w:line="360" w:lineRule="auto"/>
        <w:rPr>
          <w:rFonts w:hint="eastAsia" w:ascii="微软雅黑" w:hAnsi="微软雅黑" w:eastAsia="微软雅黑"/>
          <w:sz w:val="28"/>
          <w:szCs w:val="28"/>
          <w:lang w:eastAsia="zh-CN"/>
        </w:rPr>
      </w:pPr>
      <w:r>
        <w:rPr>
          <w:rFonts w:hint="eastAsia" w:ascii="微软雅黑" w:hAnsi="微软雅黑" w:eastAsia="微软雅黑"/>
          <w:sz w:val="28"/>
          <w:szCs w:val="28"/>
        </w:rPr>
        <w:t>注册</w:t>
      </w:r>
      <w:r>
        <w:rPr>
          <w:rFonts w:ascii="微软雅黑" w:hAnsi="微软雅黑" w:eastAsia="微软雅黑"/>
          <w:sz w:val="28"/>
          <w:szCs w:val="28"/>
        </w:rPr>
        <w:t>审核通过后，如有信息变更情况，</w:t>
      </w:r>
      <w:r>
        <w:rPr>
          <w:rFonts w:hint="eastAsia" w:ascii="微软雅黑" w:hAnsi="微软雅黑" w:eastAsia="微软雅黑"/>
          <w:sz w:val="28"/>
          <w:szCs w:val="28"/>
        </w:rPr>
        <w:t>可</w:t>
      </w:r>
      <w:r>
        <w:rPr>
          <w:rFonts w:ascii="微软雅黑" w:hAnsi="微软雅黑" w:eastAsia="微软雅黑"/>
          <w:sz w:val="28"/>
          <w:szCs w:val="28"/>
        </w:rPr>
        <w:t>点击【变更申请】，详细操作过程详见《</w:t>
      </w:r>
      <w:r>
        <w:rPr>
          <w:rFonts w:hint="eastAsia" w:ascii="微软雅黑" w:hAnsi="微软雅黑" w:eastAsia="微软雅黑"/>
          <w:sz w:val="28"/>
          <w:szCs w:val="28"/>
        </w:rPr>
        <w:t>客</w:t>
      </w:r>
      <w:r>
        <w:rPr>
          <w:rFonts w:ascii="微软雅黑" w:hAnsi="微软雅黑" w:eastAsia="微软雅黑"/>
          <w:sz w:val="28"/>
          <w:szCs w:val="28"/>
        </w:rPr>
        <w:t>商平台信息变更操作和指南》</w:t>
      </w:r>
      <w:r>
        <w:rPr>
          <w:rFonts w:hint="eastAsia" w:ascii="微软雅黑" w:hAnsi="微软雅黑" w:eastAsia="微软雅黑"/>
          <w:sz w:val="28"/>
          <w:szCs w:val="28"/>
          <w:lang w:eastAsia="zh-CN"/>
        </w:rPr>
        <w:t>。</w:t>
      </w:r>
    </w:p>
    <w:p>
      <w:pPr>
        <w:numPr>
          <w:ilvl w:val="0"/>
          <w:numId w:val="1"/>
        </w:numPr>
        <w:spacing w:line="360" w:lineRule="auto"/>
        <w:ind w:left="720" w:leftChars="0" w:hanging="720" w:firstLineChars="0"/>
        <w:rPr>
          <w:rFonts w:hint="default" w:ascii="微软雅黑" w:hAnsi="微软雅黑" w:eastAsia="微软雅黑"/>
          <w:b/>
          <w:sz w:val="32"/>
          <w:szCs w:val="32"/>
          <w:lang w:val="en-US" w:eastAsia="zh-CN"/>
        </w:rPr>
      </w:pPr>
      <w:r>
        <w:rPr>
          <w:rFonts w:hint="eastAsia" w:ascii="微软雅黑" w:hAnsi="微软雅黑" w:eastAsia="微软雅黑"/>
          <w:b/>
          <w:sz w:val="32"/>
          <w:szCs w:val="32"/>
          <w:lang w:eastAsia="zh-CN"/>
        </w:rPr>
        <w:t>协同平台</w:t>
      </w:r>
      <w:r>
        <w:rPr>
          <w:rFonts w:hint="eastAsia" w:ascii="微软雅黑" w:hAnsi="微软雅黑" w:eastAsia="微软雅黑"/>
          <w:b/>
          <w:sz w:val="32"/>
          <w:szCs w:val="32"/>
          <w:lang w:val="en-US" w:eastAsia="zh-CN"/>
        </w:rPr>
        <w:t>补充完善资料</w:t>
      </w:r>
    </w:p>
    <w:p>
      <w:pPr>
        <w:spacing w:line="360" w:lineRule="auto"/>
        <w:rPr>
          <w:rFonts w:hint="default"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客商平台注册审核通过后，需供应商进入鞍钢供应商协同平台（以下简称“协同平台”）补充资料。</w:t>
      </w:r>
    </w:p>
    <w:p>
      <w:pPr>
        <w:spacing w:line="360" w:lineRule="auto"/>
        <w:rPr>
          <w:rFonts w:hint="default"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1、登录</w:t>
      </w:r>
    </w:p>
    <w:p>
      <w:pPr>
        <w:spacing w:line="360" w:lineRule="auto"/>
        <w:rPr>
          <w:rFonts w:ascii="微软雅黑" w:hAnsi="微软雅黑" w:eastAsia="微软雅黑"/>
          <w:sz w:val="28"/>
          <w:szCs w:val="28"/>
        </w:rPr>
      </w:pPr>
      <w:r>
        <w:rPr>
          <w:rFonts w:hint="eastAsia" w:ascii="微软雅黑" w:hAnsi="微软雅黑" w:eastAsia="微软雅黑"/>
          <w:sz w:val="28"/>
          <w:szCs w:val="28"/>
          <w:lang w:eastAsia="zh-CN"/>
        </w:rPr>
        <w:t>方式一</w:t>
      </w:r>
      <w:r>
        <w:rPr>
          <w:rFonts w:hint="eastAsia" w:ascii="微软雅黑" w:hAnsi="微软雅黑" w:eastAsia="微软雅黑"/>
          <w:color w:val="FF0000"/>
          <w:sz w:val="28"/>
          <w:szCs w:val="28"/>
          <w:lang w:eastAsia="zh-CN"/>
        </w:rPr>
        <w:t>（推荐使用）：</w:t>
      </w:r>
      <w:r>
        <w:rPr>
          <w:rFonts w:hint="eastAsia" w:ascii="微软雅黑" w:hAnsi="微软雅黑" w:eastAsia="微软雅黑"/>
          <w:color w:val="000000" w:themeColor="text1"/>
          <w:sz w:val="28"/>
          <w:szCs w:val="28"/>
          <w:lang w:val="en-US" w:eastAsia="zh-CN"/>
          <w14:textFill>
            <w14:solidFill>
              <w14:schemeClr w14:val="tx1"/>
            </w14:solidFill>
          </w14:textFill>
        </w:rPr>
        <w:t>在客商平台的首页-我的基本信息</w:t>
      </w:r>
      <w:r>
        <w:rPr>
          <w:rFonts w:hint="eastAsia" w:ascii="微软雅黑" w:hAnsi="微软雅黑" w:eastAsia="微软雅黑"/>
          <w:sz w:val="28"/>
          <w:szCs w:val="28"/>
          <w:lang w:eastAsia="zh-CN"/>
        </w:rPr>
        <w:t>点击</w:t>
      </w:r>
      <w:r>
        <w:rPr>
          <w:rFonts w:ascii="微软雅黑" w:hAnsi="微软雅黑" w:eastAsia="微软雅黑"/>
          <w:sz w:val="28"/>
          <w:szCs w:val="28"/>
        </w:rPr>
        <w:t>【</w:t>
      </w:r>
      <w:r>
        <w:rPr>
          <w:rFonts w:hint="eastAsia" w:ascii="微软雅黑" w:hAnsi="微软雅黑" w:eastAsia="微软雅黑"/>
          <w:sz w:val="28"/>
          <w:szCs w:val="28"/>
          <w:lang w:eastAsia="zh-CN"/>
        </w:rPr>
        <w:t>登录股份</w:t>
      </w:r>
      <w:r>
        <w:rPr>
          <w:rFonts w:hint="eastAsia" w:ascii="微软雅黑" w:hAnsi="微软雅黑" w:eastAsia="微软雅黑"/>
          <w:sz w:val="28"/>
          <w:szCs w:val="28"/>
          <w:lang w:val="en-US" w:eastAsia="zh-CN"/>
        </w:rPr>
        <w:t>系统</w:t>
      </w:r>
      <w:r>
        <w:rPr>
          <w:rFonts w:ascii="微软雅黑" w:hAnsi="微软雅黑" w:eastAsia="微软雅黑"/>
          <w:sz w:val="28"/>
          <w:szCs w:val="28"/>
        </w:rPr>
        <w:t>】</w:t>
      </w:r>
      <w:r>
        <w:rPr>
          <w:rFonts w:hint="eastAsia" w:ascii="微软雅黑" w:hAnsi="微软雅黑" w:eastAsia="微软雅黑"/>
          <w:sz w:val="28"/>
          <w:szCs w:val="28"/>
          <w:lang w:eastAsia="zh-CN"/>
        </w:rPr>
        <w:t>直接跳转协同平台，</w:t>
      </w:r>
      <w:r>
        <w:rPr>
          <w:rFonts w:ascii="微软雅黑" w:hAnsi="微软雅黑" w:eastAsia="微软雅黑"/>
          <w:sz w:val="28"/>
          <w:szCs w:val="28"/>
        </w:rPr>
        <w:t>页面显示如下：</w:t>
      </w:r>
    </w:p>
    <w:p>
      <w:pPr>
        <w:spacing w:line="360" w:lineRule="auto"/>
        <w:rPr>
          <w:rFonts w:hint="eastAsia" w:ascii="微软雅黑" w:hAnsi="微软雅黑" w:eastAsia="微软雅黑"/>
          <w:sz w:val="28"/>
          <w:szCs w:val="28"/>
          <w:lang w:eastAsia="zh-CN"/>
        </w:rPr>
      </w:pPr>
      <w:r>
        <w:rPr>
          <w:rFonts w:hint="eastAsia" w:ascii="微软雅黑" w:hAnsi="微软雅黑" w:eastAsia="微软雅黑"/>
          <w:sz w:val="28"/>
          <w:szCs w:val="28"/>
          <w:lang w:eastAsia="zh-CN"/>
        </w:rPr>
        <w:drawing>
          <wp:inline distT="0" distB="0" distL="114300" distR="114300">
            <wp:extent cx="5265420" cy="2663825"/>
            <wp:effectExtent l="0" t="0" r="7620" b="3175"/>
            <wp:docPr id="17" name="图片 17" descr="lanxin_2023070408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anxin_20230704082638"/>
                    <pic:cNvPicPr>
                      <a:picLocks noChangeAspect="1"/>
                    </pic:cNvPicPr>
                  </pic:nvPicPr>
                  <pic:blipFill>
                    <a:blip r:embed="rId20"/>
                    <a:stretch>
                      <a:fillRect/>
                    </a:stretch>
                  </pic:blipFill>
                  <pic:spPr>
                    <a:xfrm>
                      <a:off x="0" y="0"/>
                      <a:ext cx="5265420" cy="2663825"/>
                    </a:xfrm>
                    <a:prstGeom prst="rect">
                      <a:avLst/>
                    </a:prstGeom>
                    <a:noFill/>
                    <a:ln>
                      <a:noFill/>
                    </a:ln>
                  </pic:spPr>
                </pic:pic>
              </a:graphicData>
            </a:graphic>
          </wp:inline>
        </w:drawing>
      </w:r>
    </w:p>
    <w:p>
      <w:pPr>
        <w:spacing w:line="360" w:lineRule="auto"/>
        <w:rPr>
          <w:rFonts w:hint="eastAsia" w:ascii="微软雅黑" w:hAnsi="微软雅黑" w:eastAsia="微软雅黑"/>
          <w:sz w:val="28"/>
          <w:szCs w:val="28"/>
          <w:lang w:eastAsia="zh-CN"/>
        </w:rPr>
      </w:pPr>
      <w:r>
        <w:rPr>
          <w:rFonts w:hint="eastAsia" w:ascii="微软雅黑" w:hAnsi="微软雅黑" w:eastAsia="微软雅黑"/>
          <w:sz w:val="28"/>
          <w:szCs w:val="28"/>
          <w:lang w:eastAsia="zh-CN"/>
        </w:rPr>
        <w:t>方式二：</w:t>
      </w:r>
      <w:r>
        <w:rPr>
          <w:rFonts w:hint="eastAsia" w:ascii="微软雅黑" w:hAnsi="微软雅黑" w:eastAsia="微软雅黑"/>
          <w:sz w:val="28"/>
          <w:szCs w:val="28"/>
          <w:lang w:val="en-US" w:eastAsia="zh-CN"/>
        </w:rPr>
        <w:t>通过外网</w:t>
      </w:r>
      <w:r>
        <w:rPr>
          <w:rFonts w:hint="eastAsia" w:ascii="微软雅黑" w:hAnsi="微软雅黑" w:eastAsia="微软雅黑"/>
          <w:sz w:val="28"/>
          <w:szCs w:val="28"/>
          <w:lang w:eastAsia="zh-CN"/>
        </w:rPr>
        <w:t>登陆</w:t>
      </w:r>
      <w:r>
        <w:rPr>
          <w:rFonts w:hint="eastAsia" w:ascii="微软雅黑" w:hAnsi="微软雅黑" w:eastAsia="微软雅黑"/>
          <w:sz w:val="28"/>
          <w:szCs w:val="28"/>
          <w:lang w:eastAsia="zh-CN"/>
        </w:rPr>
        <w:fldChar w:fldCharType="begin"/>
      </w:r>
      <w:r>
        <w:rPr>
          <w:rFonts w:hint="eastAsia" w:ascii="微软雅黑" w:hAnsi="微软雅黑" w:eastAsia="微软雅黑"/>
          <w:sz w:val="28"/>
          <w:szCs w:val="28"/>
          <w:lang w:eastAsia="zh-CN"/>
        </w:rPr>
        <w:instrText xml:space="preserve"> HYPERLINK "http://sc.ansteel.com.cn/beps/login.jsp" </w:instrText>
      </w:r>
      <w:r>
        <w:rPr>
          <w:rFonts w:hint="eastAsia" w:ascii="微软雅黑" w:hAnsi="微软雅黑" w:eastAsia="微软雅黑"/>
          <w:sz w:val="28"/>
          <w:szCs w:val="28"/>
          <w:lang w:eastAsia="zh-CN"/>
        </w:rPr>
        <w:fldChar w:fldCharType="separate"/>
      </w:r>
      <w:r>
        <w:rPr>
          <w:rFonts w:hint="eastAsia" w:ascii="微软雅黑" w:hAnsi="微软雅黑" w:eastAsia="微软雅黑"/>
          <w:sz w:val="28"/>
          <w:szCs w:val="28"/>
          <w:lang w:eastAsia="zh-CN"/>
        </w:rPr>
        <w:t>http://sc.ansteel.com.cn/beps/login.jsp</w:t>
      </w:r>
      <w:r>
        <w:rPr>
          <w:rFonts w:hint="eastAsia" w:ascii="微软雅黑" w:hAnsi="微软雅黑" w:eastAsia="微软雅黑"/>
          <w:sz w:val="28"/>
          <w:szCs w:val="28"/>
          <w:lang w:eastAsia="zh-CN"/>
        </w:rPr>
        <w:fldChar w:fldCharType="end"/>
      </w:r>
      <w:r>
        <w:rPr>
          <w:rFonts w:hint="eastAsia" w:ascii="微软雅黑" w:hAnsi="微软雅黑" w:eastAsia="微软雅黑"/>
          <w:sz w:val="28"/>
          <w:szCs w:val="28"/>
          <w:lang w:eastAsia="zh-CN"/>
        </w:rPr>
        <w:t>，进入鞍钢供应商协同平台登陆界面。用户名与鞍钢集团供应商客户信息平台的客商编码9S********一致，首次登陆请咨询相关业务人员。</w:t>
      </w:r>
    </w:p>
    <w:p>
      <w:pPr>
        <w:spacing w:line="360" w:lineRule="auto"/>
        <w:rPr>
          <w:rFonts w:hint="default"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2、进入主界面供应商管理--&gt;供应商基本信息管理。</w:t>
      </w:r>
    </w:p>
    <w:p>
      <w:pPr>
        <w:numPr>
          <w:ilvl w:val="0"/>
          <w:numId w:val="0"/>
        </w:numPr>
        <w:bidi w:val="0"/>
      </w:pPr>
      <w:r>
        <w:drawing>
          <wp:inline distT="0" distB="0" distL="114300" distR="114300">
            <wp:extent cx="5266690" cy="1999615"/>
            <wp:effectExtent l="0" t="0" r="6350"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66690" cy="1999615"/>
                    </a:xfrm>
                    <a:prstGeom prst="rect">
                      <a:avLst/>
                    </a:prstGeom>
                    <a:noFill/>
                    <a:ln>
                      <a:noFill/>
                    </a:ln>
                  </pic:spPr>
                </pic:pic>
              </a:graphicData>
            </a:graphic>
          </wp:inline>
        </w:drawing>
      </w:r>
    </w:p>
    <w:p>
      <w:pPr>
        <w:spacing w:line="360" w:lineRule="auto"/>
        <w:rPr>
          <w:rFonts w:hint="default"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2.1进入供应商基本信息查询界面点击查询按钮，会出现当前登录的供应商信息。</w:t>
      </w:r>
    </w:p>
    <w:p>
      <w:pPr>
        <w:numPr>
          <w:ilvl w:val="0"/>
          <w:numId w:val="0"/>
        </w:numPr>
        <w:bidi w:val="0"/>
      </w:pPr>
      <w:r>
        <w:drawing>
          <wp:inline distT="0" distB="0" distL="114300" distR="114300">
            <wp:extent cx="5267960" cy="1553210"/>
            <wp:effectExtent l="0" t="0" r="508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67960" cy="1553210"/>
                    </a:xfrm>
                    <a:prstGeom prst="rect">
                      <a:avLst/>
                    </a:prstGeom>
                    <a:noFill/>
                    <a:ln>
                      <a:noFill/>
                    </a:ln>
                  </pic:spPr>
                </pic:pic>
              </a:graphicData>
            </a:graphic>
          </wp:inline>
        </w:drawing>
      </w:r>
    </w:p>
    <w:p>
      <w:pPr>
        <w:numPr>
          <w:ilvl w:val="0"/>
          <w:numId w:val="0"/>
        </w:numPr>
        <w:bidi w:val="0"/>
      </w:pPr>
    </w:p>
    <w:p>
      <w:pPr>
        <w:spacing w:line="360" w:lineRule="auto"/>
        <w:rPr>
          <w:rFonts w:hint="default"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2.2点击蓝色超链接进入供应商详细信息页面，基本信息、银行信息、发票信息、联系人信息不可编辑都以各供应商在客商平台录入信息为准。</w:t>
      </w:r>
    </w:p>
    <w:p>
      <w:pPr>
        <w:numPr>
          <w:ilvl w:val="0"/>
          <w:numId w:val="0"/>
        </w:numPr>
        <w:bidi w:val="0"/>
      </w:pPr>
      <w:r>
        <w:drawing>
          <wp:inline distT="0" distB="0" distL="114300" distR="114300">
            <wp:extent cx="5259070" cy="2342515"/>
            <wp:effectExtent l="0" t="0" r="1397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59070" cy="2342515"/>
                    </a:xfrm>
                    <a:prstGeom prst="rect">
                      <a:avLst/>
                    </a:prstGeom>
                    <a:noFill/>
                    <a:ln>
                      <a:noFill/>
                    </a:ln>
                  </pic:spPr>
                </pic:pic>
              </a:graphicData>
            </a:graphic>
          </wp:inline>
        </w:drawing>
      </w:r>
    </w:p>
    <w:p>
      <w:pPr>
        <w:spacing w:line="360" w:lineRule="auto"/>
        <w:rPr>
          <w:rFonts w:hint="eastAsia"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3、资质证书信息</w:t>
      </w:r>
    </w:p>
    <w:p>
      <w:pPr>
        <w:spacing w:line="360" w:lineRule="auto"/>
        <w:rPr>
          <w:rFonts w:hint="eastAsia"/>
          <w:b/>
          <w:bCs/>
          <w:sz w:val="28"/>
          <w:szCs w:val="28"/>
          <w:lang w:val="en-US" w:eastAsia="zh-CN"/>
        </w:rPr>
      </w:pPr>
      <w:r>
        <w:rPr>
          <w:rFonts w:hint="eastAsia" w:ascii="微软雅黑" w:hAnsi="微软雅黑" w:eastAsia="微软雅黑"/>
          <w:color w:val="000000" w:themeColor="text1"/>
          <w:sz w:val="28"/>
          <w:szCs w:val="28"/>
          <w:lang w:val="en-US" w:eastAsia="zh-CN"/>
          <w14:textFill>
            <w14:solidFill>
              <w14:schemeClr w14:val="tx1"/>
            </w14:solidFill>
          </w14:textFill>
        </w:rPr>
        <w:t>3.1点击记录集维护填写证书编码、证书名称、证书类型、资质证书颁发日期不能大于当前日期、选择资质证书有效期不能小于当前日期。点击按钮保存并上传相应资质证书附件。</w:t>
      </w:r>
    </w:p>
    <w:p>
      <w:pPr>
        <w:widowControl w:val="0"/>
        <w:numPr>
          <w:ilvl w:val="0"/>
          <w:numId w:val="0"/>
        </w:numPr>
        <w:bidi w:val="0"/>
        <w:jc w:val="both"/>
        <w:rPr>
          <w:rFonts w:hint="eastAsia"/>
          <w:b/>
          <w:bCs/>
          <w:sz w:val="28"/>
          <w:szCs w:val="28"/>
          <w:lang w:val="en-US" w:eastAsia="zh-CN"/>
        </w:rPr>
      </w:pPr>
      <w:r>
        <w:drawing>
          <wp:inline distT="0" distB="0" distL="114300" distR="114300">
            <wp:extent cx="5266690" cy="1777365"/>
            <wp:effectExtent l="0" t="0" r="6350" b="571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4"/>
                    <a:stretch>
                      <a:fillRect/>
                    </a:stretch>
                  </pic:blipFill>
                  <pic:spPr>
                    <a:xfrm>
                      <a:off x="0" y="0"/>
                      <a:ext cx="5266690" cy="1777365"/>
                    </a:xfrm>
                    <a:prstGeom prst="rect">
                      <a:avLst/>
                    </a:prstGeom>
                    <a:noFill/>
                    <a:ln>
                      <a:noFill/>
                    </a:ln>
                  </pic:spPr>
                </pic:pic>
              </a:graphicData>
            </a:graphic>
          </wp:inline>
        </w:drawing>
      </w:r>
    </w:p>
    <w:p>
      <w:pPr>
        <w:spacing w:line="360" w:lineRule="auto"/>
        <w:rPr>
          <w:rFonts w:hint="eastAsia"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3.2已是合格供应商维护资质证书信息，勾选维护资质证书信息点击证书变更同步。</w:t>
      </w:r>
    </w:p>
    <w:p>
      <w:pPr>
        <w:spacing w:line="360" w:lineRule="auto"/>
        <w:rPr>
          <w:rFonts w:hint="eastAsia"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3.3资质证书有效期过期请勾选并归档保存。</w:t>
      </w:r>
    </w:p>
    <w:p>
      <w:pPr>
        <w:spacing w:line="360" w:lineRule="auto"/>
        <w:rPr>
          <w:rFonts w:hint="eastAsia"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4、被授权人信息，</w:t>
      </w:r>
    </w:p>
    <w:p>
      <w:pPr>
        <w:spacing w:line="360" w:lineRule="auto"/>
        <w:rPr>
          <w:rFonts w:hint="default"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4.1点击记录集维护供应商填写被授权人名字、被授权人ID、被授权人电话、被授权人邮件、被授权人委托书有效期。点击按钮保存并上传相应被授权人附件。</w:t>
      </w:r>
    </w:p>
    <w:p>
      <w:pPr>
        <w:numPr>
          <w:ilvl w:val="0"/>
          <w:numId w:val="0"/>
        </w:numPr>
        <w:bidi w:val="0"/>
        <w:ind w:leftChars="0"/>
        <w:rPr>
          <w:rFonts w:hint="default"/>
          <w:b/>
          <w:bCs/>
          <w:sz w:val="28"/>
          <w:szCs w:val="28"/>
          <w:lang w:val="en-US" w:eastAsia="zh-CN"/>
        </w:rPr>
      </w:pPr>
      <w:r>
        <w:drawing>
          <wp:inline distT="0" distB="0" distL="114300" distR="114300">
            <wp:extent cx="5261610" cy="2450465"/>
            <wp:effectExtent l="0" t="0" r="11430" b="317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5"/>
                    <a:stretch>
                      <a:fillRect/>
                    </a:stretch>
                  </pic:blipFill>
                  <pic:spPr>
                    <a:xfrm>
                      <a:off x="0" y="0"/>
                      <a:ext cx="5261610" cy="2450465"/>
                    </a:xfrm>
                    <a:prstGeom prst="rect">
                      <a:avLst/>
                    </a:prstGeom>
                    <a:noFill/>
                    <a:ln>
                      <a:noFill/>
                    </a:ln>
                  </pic:spPr>
                </pic:pic>
              </a:graphicData>
            </a:graphic>
          </wp:inline>
        </w:drawing>
      </w:r>
    </w:p>
    <w:p>
      <w:pPr>
        <w:spacing w:line="360" w:lineRule="auto"/>
        <w:rPr>
          <w:rFonts w:hint="eastAsia"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4.2已是合格供应商维护被授权人信息，勾选维护被授权人信息点击被授权人变更同步。</w:t>
      </w:r>
    </w:p>
    <w:p>
      <w:pPr>
        <w:spacing w:line="360" w:lineRule="auto"/>
        <w:rPr>
          <w:rFonts w:hint="eastAsia"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5、奖惩单信息</w:t>
      </w:r>
    </w:p>
    <w:p>
      <w:pPr>
        <w:spacing w:line="360" w:lineRule="auto"/>
        <w:rPr>
          <w:rFonts w:hint="eastAsia"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5.1查看供应商是否出现违规违法记录，此信息来源客商平台， 协同平台只查看。</w:t>
      </w:r>
    </w:p>
    <w:p>
      <w:pPr>
        <w:numPr>
          <w:ilvl w:val="0"/>
          <w:numId w:val="0"/>
        </w:numPr>
        <w:bidi w:val="0"/>
        <w:ind w:leftChars="0"/>
      </w:pPr>
      <w:r>
        <w:drawing>
          <wp:inline distT="0" distB="0" distL="114300" distR="114300">
            <wp:extent cx="5259070" cy="1326515"/>
            <wp:effectExtent l="0" t="0" r="13970" b="1460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6"/>
                    <a:stretch>
                      <a:fillRect/>
                    </a:stretch>
                  </pic:blipFill>
                  <pic:spPr>
                    <a:xfrm>
                      <a:off x="0" y="0"/>
                      <a:ext cx="5259070" cy="1326515"/>
                    </a:xfrm>
                    <a:prstGeom prst="rect">
                      <a:avLst/>
                    </a:prstGeom>
                    <a:noFill/>
                    <a:ln>
                      <a:noFill/>
                    </a:ln>
                  </pic:spPr>
                </pic:pic>
              </a:graphicData>
            </a:graphic>
          </wp:inline>
        </w:drawing>
      </w:r>
    </w:p>
    <w:p>
      <w:pPr>
        <w:numPr>
          <w:ilvl w:val="0"/>
          <w:numId w:val="0"/>
        </w:numPr>
        <w:bidi w:val="0"/>
        <w:ind w:leftChars="0"/>
        <w:rPr>
          <w:color w:val="FF0000"/>
        </w:rPr>
      </w:pPr>
    </w:p>
    <w:p>
      <w:pPr>
        <w:spacing w:line="360" w:lineRule="auto"/>
        <w:jc w:val="left"/>
        <w:rPr>
          <w:rFonts w:hint="default"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6、对外担保关系</w:t>
      </w:r>
    </w:p>
    <w:p>
      <w:pPr>
        <w:spacing w:line="360" w:lineRule="auto"/>
        <w:jc w:val="left"/>
        <w:rPr>
          <w:rFonts w:hint="eastAsia"/>
          <w:b/>
          <w:bCs/>
          <w:color w:val="000000"/>
          <w:sz w:val="28"/>
          <w:szCs w:val="28"/>
          <w:lang w:val="en-US" w:eastAsia="zh-CN"/>
        </w:rPr>
      </w:pPr>
      <w:r>
        <w:rPr>
          <w:rFonts w:hint="eastAsia" w:ascii="微软雅黑" w:hAnsi="微软雅黑" w:eastAsia="微软雅黑"/>
          <w:color w:val="000000" w:themeColor="text1"/>
          <w:sz w:val="28"/>
          <w:szCs w:val="28"/>
          <w:lang w:val="en-US" w:eastAsia="zh-CN"/>
          <w14:textFill>
            <w14:solidFill>
              <w14:schemeClr w14:val="tx1"/>
            </w14:solidFill>
          </w14:textFill>
        </w:rPr>
        <w:t>6.1针对于某些供应商的某些专业信息发生业务关系，但它没这个能力，就得向它的子公司或母公司借资质。</w:t>
      </w:r>
      <w:r>
        <w:drawing>
          <wp:inline distT="0" distB="0" distL="114300" distR="114300">
            <wp:extent cx="5266690" cy="1264920"/>
            <wp:effectExtent l="0" t="0" r="6350" b="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7"/>
                    <a:stretch>
                      <a:fillRect/>
                    </a:stretch>
                  </pic:blipFill>
                  <pic:spPr>
                    <a:xfrm>
                      <a:off x="0" y="0"/>
                      <a:ext cx="5266690" cy="1264920"/>
                    </a:xfrm>
                    <a:prstGeom prst="rect">
                      <a:avLst/>
                    </a:prstGeom>
                    <a:noFill/>
                    <a:ln>
                      <a:noFill/>
                    </a:ln>
                  </pic:spPr>
                </pic:pic>
              </a:graphicData>
            </a:graphic>
          </wp:inline>
        </w:drawing>
      </w:r>
    </w:p>
    <w:p>
      <w:pPr>
        <w:spacing w:line="360" w:lineRule="auto"/>
        <w:jc w:val="left"/>
        <w:rPr>
          <w:rFonts w:hint="eastAsia"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7、人员组织信息维护</w:t>
      </w:r>
    </w:p>
    <w:p>
      <w:pPr>
        <w:spacing w:line="360" w:lineRule="auto"/>
        <w:jc w:val="left"/>
        <w:rPr>
          <w:rFonts w:hint="eastAsia"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7.1左侧菜单栏依次点击供应商管理--&gt;供应商人员组织信息。</w:t>
      </w:r>
    </w:p>
    <w:p>
      <w:pPr>
        <w:numPr>
          <w:ilvl w:val="0"/>
          <w:numId w:val="0"/>
        </w:numPr>
        <w:bidi w:val="0"/>
        <w:ind w:leftChars="0"/>
        <w:rPr>
          <w:rFonts w:hint="default" w:ascii="宋体" w:hAnsi="宋体" w:eastAsia="宋体"/>
          <w:b/>
          <w:sz w:val="32"/>
          <w:szCs w:val="32"/>
          <w:lang w:val="en-US" w:eastAsia="zh-CN"/>
        </w:rPr>
      </w:pPr>
      <w:r>
        <w:drawing>
          <wp:inline distT="0" distB="0" distL="114300" distR="114300">
            <wp:extent cx="5266690" cy="2356485"/>
            <wp:effectExtent l="0" t="0" r="6350" b="571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28"/>
                    <a:stretch>
                      <a:fillRect/>
                    </a:stretch>
                  </pic:blipFill>
                  <pic:spPr>
                    <a:xfrm>
                      <a:off x="0" y="0"/>
                      <a:ext cx="5266690" cy="2356485"/>
                    </a:xfrm>
                    <a:prstGeom prst="rect">
                      <a:avLst/>
                    </a:prstGeom>
                    <a:noFill/>
                    <a:ln>
                      <a:noFill/>
                    </a:ln>
                  </pic:spPr>
                </pic:pic>
              </a:graphicData>
            </a:graphic>
          </wp:inline>
        </w:drawing>
      </w:r>
    </w:p>
    <w:p>
      <w:pPr>
        <w:spacing w:line="360" w:lineRule="auto"/>
        <w:jc w:val="left"/>
        <w:rPr>
          <w:rFonts w:hint="eastAsia"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7.2进入供应商人员组织信息，注只有9S*******-01的管理员身份才能新增维护人员组织信息，供应商管理员在添加人员信息时其工号不能更改 以递增的方式维护子账号工号。</w:t>
      </w:r>
    </w:p>
    <w:p>
      <w:pPr>
        <w:spacing w:line="360" w:lineRule="auto"/>
        <w:jc w:val="left"/>
        <w:rPr>
          <w:rFonts w:hint="eastAsia"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7.3供应商管理员维护子账号信息业务板块已是合格供应商，不允许修改去除或删除。</w:t>
      </w:r>
    </w:p>
    <w:p>
      <w:pPr>
        <w:numPr>
          <w:ilvl w:val="0"/>
          <w:numId w:val="0"/>
        </w:numPr>
        <w:bidi w:val="0"/>
        <w:ind w:leftChars="0"/>
        <w:rPr>
          <w:rFonts w:hint="eastAsia"/>
          <w:b/>
          <w:bCs/>
          <w:sz w:val="28"/>
          <w:szCs w:val="28"/>
          <w:lang w:val="en-US" w:eastAsia="zh-CN"/>
        </w:rPr>
      </w:pPr>
      <w:r>
        <w:drawing>
          <wp:inline distT="0" distB="0" distL="114300" distR="114300">
            <wp:extent cx="5266690" cy="1791335"/>
            <wp:effectExtent l="0" t="0" r="6350" b="6985"/>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29"/>
                    <a:stretch>
                      <a:fillRect/>
                    </a:stretch>
                  </pic:blipFill>
                  <pic:spPr>
                    <a:xfrm>
                      <a:off x="0" y="0"/>
                      <a:ext cx="5266690" cy="1791335"/>
                    </a:xfrm>
                    <a:prstGeom prst="rect">
                      <a:avLst/>
                    </a:prstGeom>
                    <a:noFill/>
                    <a:ln>
                      <a:noFill/>
                    </a:ln>
                  </pic:spPr>
                </pic:pic>
              </a:graphicData>
            </a:graphic>
          </wp:inline>
        </w:drawing>
      </w:r>
    </w:p>
    <w:p>
      <w:pPr>
        <w:numPr>
          <w:ilvl w:val="0"/>
          <w:numId w:val="0"/>
        </w:numPr>
        <w:bidi w:val="0"/>
        <w:ind w:leftChars="0"/>
        <w:rPr>
          <w:rFonts w:hint="eastAsia"/>
          <w:b/>
          <w:bCs/>
          <w:sz w:val="28"/>
          <w:szCs w:val="28"/>
          <w:lang w:val="en-US" w:eastAsia="zh-CN"/>
        </w:rPr>
      </w:pPr>
    </w:p>
    <w:p>
      <w:pPr>
        <w:spacing w:line="360" w:lineRule="auto"/>
        <w:jc w:val="left"/>
        <w:rPr>
          <w:rFonts w:hint="default"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8、供应商专业信息查询</w:t>
      </w:r>
    </w:p>
    <w:p>
      <w:pPr>
        <w:spacing w:line="360" w:lineRule="auto"/>
        <w:jc w:val="left"/>
        <w:rPr>
          <w:rFonts w:hint="default"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8.1回到主界面，左侧菜单栏依次点击供应商管理--&gt;供应商专业信息查询</w:t>
      </w:r>
    </w:p>
    <w:p>
      <w:pPr>
        <w:numPr>
          <w:ilvl w:val="0"/>
          <w:numId w:val="0"/>
        </w:numPr>
        <w:bidi w:val="0"/>
      </w:pPr>
      <w:r>
        <w:drawing>
          <wp:inline distT="0" distB="0" distL="114300" distR="114300">
            <wp:extent cx="5269230" cy="2010410"/>
            <wp:effectExtent l="0" t="0" r="3810" b="127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30"/>
                    <a:stretch>
                      <a:fillRect/>
                    </a:stretch>
                  </pic:blipFill>
                  <pic:spPr>
                    <a:xfrm>
                      <a:off x="0" y="0"/>
                      <a:ext cx="5269230" cy="2010410"/>
                    </a:xfrm>
                    <a:prstGeom prst="rect">
                      <a:avLst/>
                    </a:prstGeom>
                    <a:noFill/>
                    <a:ln>
                      <a:noFill/>
                    </a:ln>
                  </pic:spPr>
                </pic:pic>
              </a:graphicData>
            </a:graphic>
          </wp:inline>
        </w:drawing>
      </w:r>
    </w:p>
    <w:p>
      <w:pPr>
        <w:numPr>
          <w:ilvl w:val="0"/>
          <w:numId w:val="0"/>
        </w:numPr>
        <w:bidi w:val="0"/>
        <w:rPr>
          <w:rFonts w:hint="default"/>
          <w:lang w:val="en-US" w:eastAsia="zh-CN"/>
        </w:rPr>
      </w:pPr>
      <w:r>
        <w:rPr>
          <w:rFonts w:hint="eastAsia"/>
          <w:lang w:val="en-US" w:eastAsia="zh-CN"/>
        </w:rPr>
        <w:t>进入页面点击查询，点蓝色超链接进入采购、物流专业信息维护，红色星号为必填项</w:t>
      </w:r>
    </w:p>
    <w:p>
      <w:pPr>
        <w:numPr>
          <w:ilvl w:val="0"/>
          <w:numId w:val="0"/>
        </w:numPr>
        <w:bidi w:val="0"/>
      </w:pPr>
      <w:r>
        <w:drawing>
          <wp:inline distT="0" distB="0" distL="114300" distR="114300">
            <wp:extent cx="5266690" cy="2359025"/>
            <wp:effectExtent l="0" t="0" r="6350" b="3175"/>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31"/>
                    <a:stretch>
                      <a:fillRect/>
                    </a:stretch>
                  </pic:blipFill>
                  <pic:spPr>
                    <a:xfrm>
                      <a:off x="0" y="0"/>
                      <a:ext cx="5266690" cy="2359025"/>
                    </a:xfrm>
                    <a:prstGeom prst="rect">
                      <a:avLst/>
                    </a:prstGeom>
                    <a:noFill/>
                    <a:ln>
                      <a:noFill/>
                    </a:ln>
                  </pic:spPr>
                </pic:pic>
              </a:graphicData>
            </a:graphic>
          </wp:inline>
        </w:drawing>
      </w:r>
    </w:p>
    <w:p>
      <w:pPr>
        <w:numPr>
          <w:ilvl w:val="0"/>
          <w:numId w:val="0"/>
        </w:numPr>
        <w:bidi w:val="0"/>
        <w:rPr>
          <w:rFonts w:hint="eastAsia" w:eastAsia="宋体"/>
          <w:lang w:val="en-US" w:eastAsia="zh-CN"/>
        </w:rPr>
      </w:pPr>
    </w:p>
    <w:p>
      <w:pPr>
        <w:spacing w:line="360" w:lineRule="auto"/>
        <w:jc w:val="left"/>
        <w:rPr>
          <w:rFonts w:hint="eastAsia"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9、采购专业信息维护</w:t>
      </w:r>
    </w:p>
    <w:p>
      <w:pPr>
        <w:spacing w:line="360" w:lineRule="auto"/>
        <w:jc w:val="left"/>
        <w:rPr>
          <w:rFonts w:hint="eastAsia"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9.1选择将要产生业务的采购组织</w:t>
      </w:r>
    </w:p>
    <w:p>
      <w:pPr>
        <w:numPr>
          <w:ilvl w:val="0"/>
          <w:numId w:val="0"/>
        </w:numPr>
        <w:bidi w:val="0"/>
        <w:rPr>
          <w:rFonts w:hint="eastAsia"/>
          <w:sz w:val="28"/>
          <w:szCs w:val="28"/>
          <w:lang w:val="en-US" w:eastAsia="zh-CN"/>
        </w:rPr>
      </w:pPr>
      <w:r>
        <w:drawing>
          <wp:inline distT="0" distB="0" distL="114300" distR="114300">
            <wp:extent cx="5267960" cy="2240915"/>
            <wp:effectExtent l="0" t="0" r="5080" b="14605"/>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32"/>
                    <a:stretch>
                      <a:fillRect/>
                    </a:stretch>
                  </pic:blipFill>
                  <pic:spPr>
                    <a:xfrm>
                      <a:off x="0" y="0"/>
                      <a:ext cx="5267960" cy="2240915"/>
                    </a:xfrm>
                    <a:prstGeom prst="rect">
                      <a:avLst/>
                    </a:prstGeom>
                    <a:noFill/>
                    <a:ln>
                      <a:noFill/>
                    </a:ln>
                  </pic:spPr>
                </pic:pic>
              </a:graphicData>
            </a:graphic>
          </wp:inline>
        </w:drawing>
      </w:r>
    </w:p>
    <w:p>
      <w:pPr>
        <w:spacing w:line="360" w:lineRule="auto"/>
        <w:jc w:val="left"/>
        <w:rPr>
          <w:rFonts w:hint="eastAsia"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9.2通过跟采购方的业务员沟通明确己方可提供物料控制级别及代码。（若不明确采购方业务员，请咨询0412-6736285，赵经理）</w:t>
      </w:r>
    </w:p>
    <w:p>
      <w:pPr>
        <w:numPr>
          <w:ilvl w:val="0"/>
          <w:numId w:val="0"/>
        </w:numPr>
        <w:bidi w:val="0"/>
        <w:rPr>
          <w:rFonts w:hint="eastAsia"/>
          <w:sz w:val="28"/>
          <w:szCs w:val="28"/>
          <w:lang w:val="en-US" w:eastAsia="zh-CN"/>
        </w:rPr>
      </w:pPr>
      <w:r>
        <w:drawing>
          <wp:inline distT="0" distB="0" distL="114300" distR="114300">
            <wp:extent cx="5260340" cy="2273935"/>
            <wp:effectExtent l="0" t="0" r="12700" b="12065"/>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33"/>
                    <a:stretch>
                      <a:fillRect/>
                    </a:stretch>
                  </pic:blipFill>
                  <pic:spPr>
                    <a:xfrm>
                      <a:off x="0" y="0"/>
                      <a:ext cx="5260340" cy="2273935"/>
                    </a:xfrm>
                    <a:prstGeom prst="rect">
                      <a:avLst/>
                    </a:prstGeom>
                    <a:noFill/>
                    <a:ln>
                      <a:noFill/>
                    </a:ln>
                  </pic:spPr>
                </pic:pic>
              </a:graphicData>
            </a:graphic>
          </wp:inline>
        </w:drawing>
      </w:r>
    </w:p>
    <w:p>
      <w:pPr>
        <w:spacing w:line="360" w:lineRule="auto"/>
        <w:jc w:val="left"/>
        <w:rPr>
          <w:rFonts w:hint="eastAsia"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9.3填写相应的企业类型</w:t>
      </w:r>
    </w:p>
    <w:p>
      <w:pPr>
        <w:numPr>
          <w:ilvl w:val="0"/>
          <w:numId w:val="0"/>
        </w:numPr>
        <w:bidi w:val="0"/>
      </w:pPr>
      <w:r>
        <w:drawing>
          <wp:inline distT="0" distB="0" distL="114300" distR="114300">
            <wp:extent cx="5266690" cy="2065655"/>
            <wp:effectExtent l="0" t="0" r="6350" b="698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34"/>
                    <a:stretch>
                      <a:fillRect/>
                    </a:stretch>
                  </pic:blipFill>
                  <pic:spPr>
                    <a:xfrm>
                      <a:off x="0" y="0"/>
                      <a:ext cx="5266690" cy="2065655"/>
                    </a:xfrm>
                    <a:prstGeom prst="rect">
                      <a:avLst/>
                    </a:prstGeom>
                    <a:noFill/>
                    <a:ln>
                      <a:noFill/>
                    </a:ln>
                  </pic:spPr>
                </pic:pic>
              </a:graphicData>
            </a:graphic>
          </wp:inline>
        </w:drawing>
      </w:r>
    </w:p>
    <w:p>
      <w:pPr>
        <w:spacing w:line="360" w:lineRule="auto"/>
        <w:jc w:val="left"/>
        <w:rPr>
          <w:rFonts w:hint="default"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9.4填写准入条件号，如查不到相应的准入条件号时请联系采购业务员。</w:t>
      </w:r>
    </w:p>
    <w:p>
      <w:pPr>
        <w:numPr>
          <w:ilvl w:val="0"/>
          <w:numId w:val="0"/>
        </w:numPr>
        <w:bidi w:val="0"/>
        <w:rPr>
          <w:rFonts w:hint="default" w:ascii="微软雅黑" w:hAnsi="微软雅黑" w:eastAsia="微软雅黑" w:cs="微软雅黑"/>
          <w:i w:val="0"/>
          <w:caps w:val="0"/>
          <w:spacing w:val="0"/>
          <w:sz w:val="28"/>
          <w:szCs w:val="28"/>
          <w:shd w:val="clear" w:color="auto" w:fill="FFFFFF"/>
          <w:lang w:val="en-US" w:eastAsia="zh-CN"/>
        </w:rPr>
      </w:pPr>
      <w:r>
        <w:drawing>
          <wp:inline distT="0" distB="0" distL="114300" distR="114300">
            <wp:extent cx="5257165" cy="2241550"/>
            <wp:effectExtent l="0" t="0" r="635" b="1397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35"/>
                    <a:stretch>
                      <a:fillRect/>
                    </a:stretch>
                  </pic:blipFill>
                  <pic:spPr>
                    <a:xfrm>
                      <a:off x="0" y="0"/>
                      <a:ext cx="5257165" cy="2241550"/>
                    </a:xfrm>
                    <a:prstGeom prst="rect">
                      <a:avLst/>
                    </a:prstGeom>
                    <a:noFill/>
                    <a:ln>
                      <a:noFill/>
                    </a:ln>
                  </pic:spPr>
                </pic:pic>
              </a:graphicData>
            </a:graphic>
          </wp:inline>
        </w:drawing>
      </w:r>
    </w:p>
    <w:p>
      <w:pPr>
        <w:spacing w:line="360" w:lineRule="auto"/>
        <w:jc w:val="left"/>
        <w:rPr>
          <w:rFonts w:hint="eastAsia" w:ascii="微软雅黑" w:hAnsi="微软雅黑" w:eastAsia="微软雅黑"/>
          <w:color w:val="000000" w:themeColor="text1"/>
          <w:sz w:val="28"/>
          <w:szCs w:val="28"/>
          <w:lang w:val="en-US" w:eastAsia="zh-CN"/>
          <w14:textFill>
            <w14:solidFill>
              <w14:schemeClr w14:val="tx1"/>
            </w14:solidFill>
          </w14:textFill>
        </w:rPr>
      </w:pPr>
      <w:r>
        <w:rPr>
          <w:rFonts w:hint="eastAsia" w:ascii="微软雅黑" w:hAnsi="微软雅黑" w:eastAsia="微软雅黑"/>
          <w:color w:val="000000" w:themeColor="text1"/>
          <w:sz w:val="28"/>
          <w:szCs w:val="28"/>
          <w:lang w:val="en-US" w:eastAsia="zh-CN"/>
          <w14:textFill>
            <w14:solidFill>
              <w14:schemeClr w14:val="tx1"/>
            </w14:solidFill>
          </w14:textFill>
        </w:rPr>
        <w:t>9.5物料对照关系维护好点击新增/修改按钮。</w:t>
      </w:r>
    </w:p>
    <w:p>
      <w:pPr>
        <w:numPr>
          <w:ilvl w:val="0"/>
          <w:numId w:val="0"/>
        </w:numPr>
        <w:bidi w:val="0"/>
        <w:jc w:val="left"/>
      </w:pPr>
      <w:r>
        <w:drawing>
          <wp:inline distT="0" distB="0" distL="114300" distR="114300">
            <wp:extent cx="5266690" cy="2296160"/>
            <wp:effectExtent l="0" t="0" r="6350" b="508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36"/>
                    <a:stretch>
                      <a:fillRect/>
                    </a:stretch>
                  </pic:blipFill>
                  <pic:spPr>
                    <a:xfrm>
                      <a:off x="0" y="0"/>
                      <a:ext cx="5266690" cy="2296160"/>
                    </a:xfrm>
                    <a:prstGeom prst="rect">
                      <a:avLst/>
                    </a:prstGeom>
                    <a:noFill/>
                    <a:ln>
                      <a:noFill/>
                    </a:ln>
                  </pic:spPr>
                </pic:pic>
              </a:graphicData>
            </a:graphic>
          </wp:inline>
        </w:drawing>
      </w:r>
    </w:p>
    <w:p>
      <w:pPr>
        <w:numPr>
          <w:ilvl w:val="0"/>
          <w:numId w:val="0"/>
        </w:numPr>
        <w:bidi w:val="0"/>
        <w:jc w:val="left"/>
        <w:rPr>
          <w:rFonts w:hint="default" w:eastAsia="宋体"/>
          <w:lang w:val="en-US" w:eastAsia="zh-CN"/>
        </w:rPr>
      </w:pPr>
    </w:p>
    <w:p>
      <w:pPr>
        <w:numPr>
          <w:ilvl w:val="0"/>
          <w:numId w:val="0"/>
        </w:numPr>
        <w:bidi w:val="0"/>
        <w:jc w:val="left"/>
        <w:outlineLvl w:val="4"/>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9.6在可供物料信息区域点击蓝色链接查看准入条件号</w:t>
      </w:r>
      <w:r>
        <w:rPr>
          <w:rFonts w:hint="eastAsia" w:ascii="微软雅黑" w:hAnsi="微软雅黑" w:eastAsia="微软雅黑" w:cs="微软雅黑"/>
          <w:sz w:val="28"/>
          <w:szCs w:val="28"/>
        </w:rPr>
        <w:drawing>
          <wp:inline distT="0" distB="0" distL="114300" distR="114300">
            <wp:extent cx="5266690" cy="1462405"/>
            <wp:effectExtent l="0" t="0" r="6350" b="63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37"/>
                    <a:stretch>
                      <a:fillRect/>
                    </a:stretch>
                  </pic:blipFill>
                  <pic:spPr>
                    <a:xfrm>
                      <a:off x="0" y="0"/>
                      <a:ext cx="5266690" cy="1462405"/>
                    </a:xfrm>
                    <a:prstGeom prst="rect">
                      <a:avLst/>
                    </a:prstGeom>
                    <a:noFill/>
                    <a:ln>
                      <a:noFill/>
                    </a:ln>
                  </pic:spPr>
                </pic:pic>
              </a:graphicData>
            </a:graphic>
          </wp:inline>
        </w:drawing>
      </w:r>
      <w:r>
        <w:rPr>
          <w:rFonts w:hint="eastAsia" w:ascii="微软雅黑" w:hAnsi="微软雅黑" w:eastAsia="微软雅黑" w:cs="微软雅黑"/>
          <w:sz w:val="28"/>
          <w:szCs w:val="28"/>
          <w:lang w:val="en-US" w:eastAsia="zh-CN"/>
        </w:rPr>
        <w:t xml:space="preserve">中需要的一些附件信息如 </w:t>
      </w:r>
      <w:r>
        <w:rPr>
          <w:rFonts w:hint="eastAsia" w:ascii="微软雅黑" w:hAnsi="微软雅黑" w:eastAsia="微软雅黑" w:cs="微软雅黑"/>
          <w:i w:val="0"/>
          <w:caps w:val="0"/>
          <w:spacing w:val="0"/>
          <w:sz w:val="28"/>
          <w:szCs w:val="28"/>
          <w:shd w:val="clear" w:color="auto" w:fill="FFFFFF"/>
        </w:rPr>
        <w:t>ISO9001质量认证</w:t>
      </w:r>
      <w:r>
        <w:rPr>
          <w:rFonts w:hint="eastAsia" w:ascii="微软雅黑" w:hAnsi="微软雅黑" w:eastAsia="微软雅黑" w:cs="微软雅黑"/>
          <w:i w:val="0"/>
          <w:caps w:val="0"/>
          <w:spacing w:val="0"/>
          <w:sz w:val="28"/>
          <w:szCs w:val="28"/>
          <w:shd w:val="clear" w:color="auto" w:fill="FFFFFF"/>
          <w:lang w:val="en-US" w:eastAsia="zh-CN"/>
        </w:rPr>
        <w:t>/</w:t>
      </w:r>
      <w:r>
        <w:rPr>
          <w:rFonts w:hint="eastAsia" w:ascii="微软雅黑" w:hAnsi="微软雅黑" w:eastAsia="微软雅黑" w:cs="微软雅黑"/>
          <w:i w:val="0"/>
          <w:caps w:val="0"/>
          <w:spacing w:val="0"/>
          <w:sz w:val="28"/>
          <w:szCs w:val="28"/>
          <w:shd w:val="clear" w:color="auto" w:fill="FFFFFF"/>
        </w:rPr>
        <w:t>ISO14001环境认证</w:t>
      </w:r>
      <w:r>
        <w:rPr>
          <w:rFonts w:hint="eastAsia" w:ascii="微软雅黑" w:hAnsi="微软雅黑" w:eastAsia="微软雅黑" w:cs="微软雅黑"/>
          <w:i w:val="0"/>
          <w:caps w:val="0"/>
          <w:spacing w:val="0"/>
          <w:sz w:val="28"/>
          <w:szCs w:val="28"/>
          <w:shd w:val="clear" w:color="auto" w:fill="FFFFFF"/>
          <w:lang w:val="en-US" w:eastAsia="zh-CN"/>
        </w:rPr>
        <w:t>/</w:t>
      </w:r>
      <w:r>
        <w:rPr>
          <w:rFonts w:hint="eastAsia" w:ascii="微软雅黑" w:hAnsi="微软雅黑" w:eastAsia="微软雅黑" w:cs="微软雅黑"/>
          <w:i w:val="0"/>
          <w:caps w:val="0"/>
          <w:spacing w:val="0"/>
          <w:sz w:val="28"/>
          <w:szCs w:val="28"/>
          <w:shd w:val="clear" w:color="auto" w:fill="FFFFFF"/>
        </w:rPr>
        <w:t>ISO18001职业健康安全认证</w:t>
      </w:r>
      <w:r>
        <w:rPr>
          <w:rFonts w:hint="eastAsia" w:ascii="微软雅黑" w:hAnsi="微软雅黑" w:eastAsia="微软雅黑" w:cs="微软雅黑"/>
          <w:i w:val="0"/>
          <w:caps w:val="0"/>
          <w:spacing w:val="0"/>
          <w:sz w:val="28"/>
          <w:szCs w:val="28"/>
          <w:shd w:val="clear" w:color="auto" w:fill="FFFFFF"/>
          <w:lang w:val="en-US" w:eastAsia="zh-CN"/>
        </w:rPr>
        <w:t>/</w:t>
      </w:r>
      <w:r>
        <w:rPr>
          <w:rFonts w:hint="eastAsia" w:ascii="微软雅黑" w:hAnsi="微软雅黑" w:eastAsia="微软雅黑" w:cs="微软雅黑"/>
          <w:kern w:val="0"/>
          <w:sz w:val="28"/>
          <w:szCs w:val="28"/>
          <w:lang w:val="en-US" w:eastAsia="zh-CN" w:bidi="ar"/>
        </w:rPr>
        <w:t>是否提供质量证明/</w:t>
      </w:r>
      <w:r>
        <w:rPr>
          <w:rFonts w:hint="eastAsia" w:ascii="微软雅黑" w:hAnsi="微软雅黑" w:eastAsia="微软雅黑" w:cs="微软雅黑"/>
          <w:i w:val="0"/>
          <w:caps w:val="0"/>
          <w:spacing w:val="0"/>
          <w:sz w:val="28"/>
          <w:szCs w:val="28"/>
          <w:shd w:val="clear" w:color="auto" w:fill="FFFFFF"/>
        </w:rPr>
        <w:t>是否需要供货业绩</w:t>
      </w:r>
      <w:r>
        <w:rPr>
          <w:rFonts w:hint="eastAsia" w:ascii="微软雅黑" w:hAnsi="微软雅黑" w:eastAsia="微软雅黑" w:cs="微软雅黑"/>
          <w:i w:val="0"/>
          <w:caps w:val="0"/>
          <w:spacing w:val="0"/>
          <w:sz w:val="28"/>
          <w:szCs w:val="28"/>
          <w:shd w:val="clear" w:color="auto" w:fill="FFFFFF"/>
          <w:lang w:val="en-US" w:eastAsia="zh-CN"/>
        </w:rPr>
        <w:t>=“是”则需要上传相应的附件信息。</w:t>
      </w:r>
    </w:p>
    <w:p>
      <w:pPr>
        <w:numPr>
          <w:ilvl w:val="0"/>
          <w:numId w:val="0"/>
        </w:numPr>
        <w:bidi w:val="0"/>
      </w:pPr>
    </w:p>
    <w:p>
      <w:pPr>
        <w:numPr>
          <w:ilvl w:val="0"/>
          <w:numId w:val="0"/>
        </w:numPr>
        <w:bidi w:val="0"/>
      </w:pPr>
      <w:r>
        <w:drawing>
          <wp:inline distT="0" distB="0" distL="114300" distR="114300">
            <wp:extent cx="5269865" cy="1273810"/>
            <wp:effectExtent l="0" t="0" r="3175" b="635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38"/>
                    <a:stretch>
                      <a:fillRect/>
                    </a:stretch>
                  </pic:blipFill>
                  <pic:spPr>
                    <a:xfrm>
                      <a:off x="0" y="0"/>
                      <a:ext cx="5269865" cy="1273810"/>
                    </a:xfrm>
                    <a:prstGeom prst="rect">
                      <a:avLst/>
                    </a:prstGeom>
                    <a:noFill/>
                    <a:ln>
                      <a:noFill/>
                    </a:ln>
                  </pic:spPr>
                </pic:pic>
              </a:graphicData>
            </a:graphic>
          </wp:inline>
        </w:drawing>
      </w:r>
    </w:p>
    <w:p>
      <w:pPr>
        <w:numPr>
          <w:ilvl w:val="0"/>
          <w:numId w:val="0"/>
        </w:numPr>
        <w:bidi w:val="0"/>
        <w:jc w:val="left"/>
        <w:outlineLvl w:val="4"/>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其（ISO9001质量认证/ISO14001环境认证/ISO18001职业健康安全认证）在供应商主信息中资质证书画面维护</w:t>
      </w:r>
    </w:p>
    <w:p>
      <w:pPr>
        <w:numPr>
          <w:ilvl w:val="0"/>
          <w:numId w:val="0"/>
        </w:numPr>
        <w:bidi w:val="0"/>
        <w:rPr>
          <w:rFonts w:hint="eastAsia" w:ascii="微软雅黑" w:hAnsi="微软雅黑" w:eastAsia="微软雅黑" w:cs="微软雅黑"/>
          <w:i w:val="0"/>
          <w:caps w:val="0"/>
          <w:spacing w:val="0"/>
          <w:sz w:val="19"/>
          <w:szCs w:val="19"/>
          <w:shd w:val="clear" w:color="auto" w:fill="FFFFFF"/>
          <w:lang w:val="en-US" w:eastAsia="zh-CN"/>
        </w:rPr>
      </w:pPr>
      <w:r>
        <w:drawing>
          <wp:inline distT="0" distB="0" distL="114300" distR="114300">
            <wp:extent cx="5266690" cy="1777365"/>
            <wp:effectExtent l="0" t="0" r="6350" b="5715"/>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24"/>
                    <a:stretch>
                      <a:fillRect/>
                    </a:stretch>
                  </pic:blipFill>
                  <pic:spPr>
                    <a:xfrm>
                      <a:off x="0" y="0"/>
                      <a:ext cx="5266690" cy="1777365"/>
                    </a:xfrm>
                    <a:prstGeom prst="rect">
                      <a:avLst/>
                    </a:prstGeom>
                    <a:noFill/>
                    <a:ln>
                      <a:noFill/>
                    </a:ln>
                  </pic:spPr>
                </pic:pic>
              </a:graphicData>
            </a:graphic>
          </wp:inline>
        </w:drawing>
      </w:r>
    </w:p>
    <w:p>
      <w:pPr>
        <w:numPr>
          <w:ilvl w:val="0"/>
          <w:numId w:val="0"/>
        </w:numPr>
        <w:bidi w:val="0"/>
        <w:jc w:val="left"/>
        <w:outlineLvl w:val="4"/>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9.7物流专业信息</w:t>
      </w:r>
    </w:p>
    <w:p>
      <w:pPr>
        <w:numPr>
          <w:ilvl w:val="0"/>
          <w:numId w:val="0"/>
        </w:numPr>
        <w:bidi w:val="0"/>
        <w:jc w:val="left"/>
        <w:outlineLvl w:val="4"/>
        <w:rPr>
          <w:rFonts w:hint="default"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对于供应商在准入的时候需要他们补充一些最大开票额度，填写基地、以及最大开票额度。物流信息化管理中心返回供应商类型等信息。注:供应商只能填写基地、以及最大开票额度。</w:t>
      </w:r>
    </w:p>
    <w:p>
      <w:pPr>
        <w:numPr>
          <w:ilvl w:val="0"/>
          <w:numId w:val="0"/>
        </w:numPr>
        <w:bidi w:val="0"/>
      </w:pPr>
      <w:r>
        <w:drawing>
          <wp:inline distT="0" distB="0" distL="114300" distR="114300">
            <wp:extent cx="5266690" cy="2019300"/>
            <wp:effectExtent l="0" t="0" r="6350" b="762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39"/>
                    <a:stretch>
                      <a:fillRect/>
                    </a:stretch>
                  </pic:blipFill>
                  <pic:spPr>
                    <a:xfrm>
                      <a:off x="0" y="0"/>
                      <a:ext cx="5266690" cy="2019300"/>
                    </a:xfrm>
                    <a:prstGeom prst="rect">
                      <a:avLst/>
                    </a:prstGeom>
                    <a:noFill/>
                    <a:ln>
                      <a:noFill/>
                    </a:ln>
                  </pic:spPr>
                </pic:pic>
              </a:graphicData>
            </a:graphic>
          </wp:inline>
        </w:drawing>
      </w:r>
    </w:p>
    <w:p>
      <w:pPr>
        <w:numPr>
          <w:ilvl w:val="0"/>
          <w:numId w:val="0"/>
        </w:numPr>
        <w:bidi w:val="0"/>
      </w:pPr>
    </w:p>
    <w:p>
      <w:pPr>
        <w:numPr>
          <w:ilvl w:val="0"/>
          <w:numId w:val="0"/>
        </w:numPr>
        <w:bidi w:val="0"/>
        <w:jc w:val="left"/>
        <w:outlineLvl w:val="4"/>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10、供应商发起自荐申请</w:t>
      </w:r>
    </w:p>
    <w:p>
      <w:pPr>
        <w:numPr>
          <w:ilvl w:val="0"/>
          <w:numId w:val="0"/>
        </w:numPr>
        <w:bidi w:val="0"/>
        <w:jc w:val="left"/>
        <w:outlineLvl w:val="4"/>
      </w:pPr>
      <w:r>
        <w:rPr>
          <w:rFonts w:hint="eastAsia" w:ascii="微软雅黑" w:hAnsi="微软雅黑" w:eastAsia="微软雅黑" w:cs="微软雅黑"/>
          <w:sz w:val="28"/>
          <w:szCs w:val="28"/>
          <w:lang w:val="en-US" w:eastAsia="zh-CN"/>
        </w:rPr>
        <w:t>10.1进入主界面供应商管理--&gt;供应商自荐申请</w:t>
      </w:r>
      <w:r>
        <w:drawing>
          <wp:inline distT="0" distB="0" distL="114300" distR="114300">
            <wp:extent cx="5122545" cy="2187575"/>
            <wp:effectExtent l="0" t="0" r="13335" b="698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40"/>
                    <a:stretch>
                      <a:fillRect/>
                    </a:stretch>
                  </pic:blipFill>
                  <pic:spPr>
                    <a:xfrm>
                      <a:off x="0" y="0"/>
                      <a:ext cx="5122545" cy="2187575"/>
                    </a:xfrm>
                    <a:prstGeom prst="rect">
                      <a:avLst/>
                    </a:prstGeom>
                    <a:noFill/>
                    <a:ln>
                      <a:noFill/>
                    </a:ln>
                  </pic:spPr>
                </pic:pic>
              </a:graphicData>
            </a:graphic>
          </wp:inline>
        </w:drawing>
      </w:r>
    </w:p>
    <w:p>
      <w:pPr>
        <w:numPr>
          <w:ilvl w:val="0"/>
          <w:numId w:val="0"/>
        </w:numPr>
        <w:bidi w:val="0"/>
        <w:jc w:val="left"/>
        <w:outlineLvl w:val="3"/>
      </w:pPr>
      <w:r>
        <w:rPr>
          <w:rFonts w:hint="eastAsia" w:ascii="微软雅黑" w:hAnsi="微软雅黑" w:eastAsia="微软雅黑" w:cs="微软雅黑"/>
          <w:b w:val="0"/>
          <w:bCs w:val="0"/>
          <w:sz w:val="28"/>
          <w:szCs w:val="28"/>
          <w:lang w:val="en-US" w:eastAsia="zh-CN"/>
        </w:rPr>
        <w:t>10.1.1供应商满足以上准入规则条件进入自荐申请查询页面，选择即将发起业务板块所属的采购组织进行自荐申请。</w:t>
      </w:r>
      <w:r>
        <w:drawing>
          <wp:inline distT="0" distB="0" distL="114300" distR="114300">
            <wp:extent cx="5266690" cy="1988820"/>
            <wp:effectExtent l="0" t="0" r="6350" b="762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41"/>
                    <a:stretch>
                      <a:fillRect/>
                    </a:stretch>
                  </pic:blipFill>
                  <pic:spPr>
                    <a:xfrm>
                      <a:off x="0" y="0"/>
                      <a:ext cx="5266690" cy="1988820"/>
                    </a:xfrm>
                    <a:prstGeom prst="rect">
                      <a:avLst/>
                    </a:prstGeom>
                    <a:noFill/>
                    <a:ln>
                      <a:noFill/>
                    </a:ln>
                  </pic:spPr>
                </pic:pic>
              </a:graphicData>
            </a:graphic>
          </wp:inline>
        </w:drawing>
      </w:r>
    </w:p>
    <w:p>
      <w:pPr>
        <w:numPr>
          <w:ilvl w:val="0"/>
          <w:numId w:val="0"/>
        </w:numPr>
        <w:bidi w:val="0"/>
        <w:jc w:val="left"/>
        <w:outlineLvl w:val="3"/>
      </w:pPr>
      <w:r>
        <w:rPr>
          <w:rFonts w:hint="eastAsia" w:ascii="微软雅黑" w:hAnsi="微软雅黑" w:eastAsia="微软雅黑" w:cs="微软雅黑"/>
          <w:b w:val="0"/>
          <w:bCs w:val="0"/>
          <w:sz w:val="28"/>
          <w:szCs w:val="28"/>
          <w:lang w:val="en-US" w:eastAsia="zh-CN"/>
        </w:rPr>
        <w:t>10.1.2勾选需要自荐的采购组织点击自荐申请按钮</w:t>
      </w:r>
      <w:r>
        <w:drawing>
          <wp:inline distT="0" distB="0" distL="114300" distR="114300">
            <wp:extent cx="5264150" cy="1829435"/>
            <wp:effectExtent l="0" t="0" r="8890" b="14605"/>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42"/>
                    <a:stretch>
                      <a:fillRect/>
                    </a:stretch>
                  </pic:blipFill>
                  <pic:spPr>
                    <a:xfrm>
                      <a:off x="0" y="0"/>
                      <a:ext cx="5264150" cy="1829435"/>
                    </a:xfrm>
                    <a:prstGeom prst="rect">
                      <a:avLst/>
                    </a:prstGeom>
                    <a:noFill/>
                    <a:ln>
                      <a:noFill/>
                    </a:ln>
                  </pic:spPr>
                </pic:pic>
              </a:graphicData>
            </a:graphic>
          </wp:inline>
        </w:drawing>
      </w:r>
    </w:p>
    <w:p>
      <w:pPr>
        <w:numPr>
          <w:ilvl w:val="0"/>
          <w:numId w:val="0"/>
        </w:numPr>
        <w:bidi w:val="0"/>
        <w:jc w:val="left"/>
        <w:outlineLvl w:val="3"/>
      </w:pPr>
      <w:r>
        <w:rPr>
          <w:rFonts w:hint="eastAsia" w:ascii="微软雅黑" w:hAnsi="微软雅黑" w:eastAsia="微软雅黑" w:cs="微软雅黑"/>
          <w:b w:val="0"/>
          <w:bCs w:val="0"/>
          <w:sz w:val="28"/>
          <w:szCs w:val="28"/>
          <w:lang w:val="en-US" w:eastAsia="zh-CN"/>
        </w:rPr>
        <w:t>10.1.3弹出自荐理由窗口填写自荐申请理由 点击确定按钮</w:t>
      </w:r>
      <w:r>
        <w:drawing>
          <wp:inline distT="0" distB="0" distL="114300" distR="114300">
            <wp:extent cx="5273040" cy="1572895"/>
            <wp:effectExtent l="0" t="0" r="0" b="12065"/>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43"/>
                    <a:stretch>
                      <a:fillRect/>
                    </a:stretch>
                  </pic:blipFill>
                  <pic:spPr>
                    <a:xfrm>
                      <a:off x="0" y="0"/>
                      <a:ext cx="5273040" cy="1572895"/>
                    </a:xfrm>
                    <a:prstGeom prst="rect">
                      <a:avLst/>
                    </a:prstGeom>
                    <a:noFill/>
                    <a:ln>
                      <a:noFill/>
                    </a:ln>
                  </pic:spPr>
                </pic:pic>
              </a:graphicData>
            </a:graphic>
          </wp:inline>
        </w:drawing>
      </w:r>
    </w:p>
    <w:p>
      <w:pPr>
        <w:numPr>
          <w:ilvl w:val="0"/>
          <w:numId w:val="0"/>
        </w:numPr>
        <w:bidi w:val="0"/>
        <w:jc w:val="left"/>
        <w:outlineLvl w:val="3"/>
      </w:pPr>
      <w:r>
        <w:rPr>
          <w:rFonts w:hint="eastAsia" w:ascii="微软雅黑" w:hAnsi="微软雅黑" w:eastAsia="微软雅黑" w:cs="微软雅黑"/>
          <w:b w:val="0"/>
          <w:bCs w:val="0"/>
          <w:sz w:val="28"/>
          <w:szCs w:val="28"/>
          <w:lang w:val="en-US" w:eastAsia="zh-CN"/>
        </w:rPr>
        <w:t>10.1.4自荐申请成功后当前自荐申请状态为审批中</w:t>
      </w:r>
      <w:r>
        <w:drawing>
          <wp:inline distT="0" distB="0" distL="114300" distR="114300">
            <wp:extent cx="5264150" cy="1668145"/>
            <wp:effectExtent l="0" t="0" r="8890" b="8255"/>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44"/>
                    <a:stretch>
                      <a:fillRect/>
                    </a:stretch>
                  </pic:blipFill>
                  <pic:spPr>
                    <a:xfrm>
                      <a:off x="0" y="0"/>
                      <a:ext cx="5264150" cy="1668145"/>
                    </a:xfrm>
                    <a:prstGeom prst="rect">
                      <a:avLst/>
                    </a:prstGeom>
                    <a:noFill/>
                    <a:ln>
                      <a:noFill/>
                    </a:ln>
                  </pic:spPr>
                </pic:pic>
              </a:graphicData>
            </a:graphic>
          </wp:inline>
        </w:drawing>
      </w:r>
    </w:p>
    <w:p>
      <w:pPr>
        <w:numPr>
          <w:ilvl w:val="0"/>
          <w:numId w:val="0"/>
        </w:numPr>
        <w:bidi w:val="0"/>
        <w:jc w:val="left"/>
        <w:outlineLvl w:val="3"/>
        <w:rPr>
          <w:rFonts w:hint="default"/>
          <w:lang w:val="en-US" w:eastAsia="zh-CN"/>
        </w:rPr>
      </w:pPr>
      <w:r>
        <w:rPr>
          <w:rFonts w:hint="eastAsia" w:ascii="微软雅黑" w:hAnsi="微软雅黑" w:eastAsia="微软雅黑" w:cs="微软雅黑"/>
          <w:b w:val="0"/>
          <w:bCs w:val="0"/>
          <w:sz w:val="28"/>
          <w:szCs w:val="28"/>
          <w:lang w:val="en-US" w:eastAsia="zh-CN"/>
        </w:rPr>
        <w:t>待业务端业务人员审核通过，返回业务人员姓名、工号、审核、自荐申请意见以及时间。</w:t>
      </w:r>
      <w:r>
        <w:drawing>
          <wp:inline distT="0" distB="0" distL="114300" distR="114300">
            <wp:extent cx="5478780" cy="1016635"/>
            <wp:effectExtent l="0" t="0" r="7620" b="4445"/>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45"/>
                    <a:stretch>
                      <a:fillRect/>
                    </a:stretch>
                  </pic:blipFill>
                  <pic:spPr>
                    <a:xfrm>
                      <a:off x="0" y="0"/>
                      <a:ext cx="5478780" cy="1016635"/>
                    </a:xfrm>
                    <a:prstGeom prst="rect">
                      <a:avLst/>
                    </a:prstGeom>
                    <a:noFill/>
                    <a:ln>
                      <a:noFill/>
                    </a:ln>
                  </pic:spPr>
                </pic:pic>
              </a:graphicData>
            </a:graphic>
          </wp:inline>
        </w:drawing>
      </w:r>
    </w:p>
    <w:p>
      <w:pPr>
        <w:numPr>
          <w:ilvl w:val="0"/>
          <w:numId w:val="0"/>
        </w:numPr>
        <w:bidi w:val="0"/>
        <w:jc w:val="left"/>
        <w:outlineLvl w:val="3"/>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10.1.5供应商</w:t>
      </w:r>
      <w:r>
        <w:rPr>
          <w:rFonts w:hint="eastAsia" w:ascii="微软雅黑" w:hAnsi="微软雅黑" w:eastAsia="微软雅黑" w:cs="微软雅黑"/>
          <w:b w:val="0"/>
          <w:bCs w:val="0"/>
          <w:sz w:val="28"/>
          <w:szCs w:val="28"/>
          <w:u w:val="none"/>
          <w:lang w:val="en-US" w:eastAsia="zh-CN"/>
        </w:rPr>
        <w:t>与采购业务板块</w:t>
      </w:r>
      <w:r>
        <w:rPr>
          <w:rFonts w:hint="eastAsia" w:ascii="微软雅黑" w:hAnsi="微软雅黑" w:eastAsia="微软雅黑" w:cs="微软雅黑"/>
          <w:b w:val="0"/>
          <w:bCs w:val="0"/>
          <w:sz w:val="28"/>
          <w:szCs w:val="28"/>
          <w:lang w:val="en-US" w:eastAsia="zh-CN"/>
        </w:rPr>
        <w:t>的某个采购组织发起自荐申请前请维护对应的采购组织下采购专业信息，如不维护则会报异常信息。</w:t>
      </w:r>
    </w:p>
    <w:p>
      <w:pPr>
        <w:numPr>
          <w:ilvl w:val="0"/>
          <w:numId w:val="0"/>
        </w:numPr>
        <w:bidi w:val="0"/>
        <w:jc w:val="left"/>
        <w:outlineLvl w:val="3"/>
      </w:pPr>
      <w:r>
        <w:drawing>
          <wp:inline distT="0" distB="0" distL="114300" distR="114300">
            <wp:extent cx="5266690" cy="2192020"/>
            <wp:effectExtent l="0" t="0" r="6350" b="254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46"/>
                    <a:stretch>
                      <a:fillRect/>
                    </a:stretch>
                  </pic:blipFill>
                  <pic:spPr>
                    <a:xfrm>
                      <a:off x="0" y="0"/>
                      <a:ext cx="5266690" cy="2192020"/>
                    </a:xfrm>
                    <a:prstGeom prst="rect">
                      <a:avLst/>
                    </a:prstGeom>
                    <a:noFill/>
                    <a:ln>
                      <a:noFill/>
                    </a:ln>
                  </pic:spPr>
                </pic:pic>
              </a:graphicData>
            </a:graphic>
          </wp:inline>
        </w:drawing>
      </w:r>
      <w:r>
        <w:rPr>
          <w:rFonts w:hint="eastAsia" w:ascii="微软雅黑" w:hAnsi="微软雅黑" w:eastAsia="微软雅黑" w:cs="微软雅黑"/>
          <w:b w:val="0"/>
          <w:bCs w:val="0"/>
          <w:sz w:val="28"/>
          <w:szCs w:val="28"/>
          <w:lang w:val="en-US" w:eastAsia="zh-CN"/>
        </w:rPr>
        <w:t>10.1.6报已下错误是因为维护了采购专业信息但没有相应的资质证书以及附件。</w:t>
      </w:r>
      <w:r>
        <w:drawing>
          <wp:inline distT="0" distB="0" distL="114300" distR="114300">
            <wp:extent cx="2484120" cy="1727835"/>
            <wp:effectExtent l="0" t="0" r="0" b="952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47"/>
                    <a:stretch>
                      <a:fillRect/>
                    </a:stretch>
                  </pic:blipFill>
                  <pic:spPr>
                    <a:xfrm>
                      <a:off x="0" y="0"/>
                      <a:ext cx="2484120" cy="1727835"/>
                    </a:xfrm>
                    <a:prstGeom prst="rect">
                      <a:avLst/>
                    </a:prstGeom>
                    <a:noFill/>
                    <a:ln>
                      <a:noFill/>
                    </a:ln>
                  </pic:spPr>
                </pic:pic>
              </a:graphicData>
            </a:graphic>
          </wp:inline>
        </w:drawing>
      </w:r>
      <w:r>
        <w:drawing>
          <wp:inline distT="0" distB="0" distL="114300" distR="114300">
            <wp:extent cx="2451735" cy="1797050"/>
            <wp:effectExtent l="0" t="0" r="1905" b="127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48"/>
                    <a:stretch>
                      <a:fillRect/>
                    </a:stretch>
                  </pic:blipFill>
                  <pic:spPr>
                    <a:xfrm>
                      <a:off x="0" y="0"/>
                      <a:ext cx="2451735" cy="1797050"/>
                    </a:xfrm>
                    <a:prstGeom prst="rect">
                      <a:avLst/>
                    </a:prstGeom>
                    <a:noFill/>
                    <a:ln>
                      <a:noFill/>
                    </a:ln>
                  </pic:spPr>
                </pic:pic>
              </a:graphicData>
            </a:graphic>
          </wp:inline>
        </w:drawing>
      </w:r>
      <w:r>
        <w:drawing>
          <wp:inline distT="0" distB="0" distL="114300" distR="114300">
            <wp:extent cx="5273040" cy="2172335"/>
            <wp:effectExtent l="0" t="0" r="0" b="6985"/>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49"/>
                    <a:stretch>
                      <a:fillRect/>
                    </a:stretch>
                  </pic:blipFill>
                  <pic:spPr>
                    <a:xfrm>
                      <a:off x="0" y="0"/>
                      <a:ext cx="5273040" cy="2172335"/>
                    </a:xfrm>
                    <a:prstGeom prst="rect">
                      <a:avLst/>
                    </a:prstGeom>
                    <a:noFill/>
                    <a:ln>
                      <a:noFill/>
                    </a:ln>
                  </pic:spPr>
                </pic:pic>
              </a:graphicData>
            </a:graphic>
          </wp:inline>
        </w:drawing>
      </w:r>
    </w:p>
    <w:p>
      <w:pPr>
        <w:numPr>
          <w:ilvl w:val="0"/>
          <w:numId w:val="0"/>
        </w:numPr>
        <w:bidi w:val="0"/>
        <w:ind w:leftChars="0"/>
        <w:jc w:val="left"/>
        <w:outlineLvl w:val="1"/>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11、合格供应商</w:t>
      </w:r>
    </w:p>
    <w:p>
      <w:pPr>
        <w:numPr>
          <w:ilvl w:val="0"/>
          <w:numId w:val="0"/>
        </w:numPr>
        <w:bidi w:val="0"/>
        <w:ind w:leftChars="0"/>
        <w:jc w:val="left"/>
        <w:outlineLvl w:val="2"/>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11.1供应商补全业务端需要的资质准入规则条件以及相应的附件，根据采购组织在业务端审核通过就会把是否合格返回供应商协同平台。供应商可实时查看。</w:t>
      </w:r>
    </w:p>
    <w:p>
      <w:pPr>
        <w:numPr>
          <w:ilvl w:val="0"/>
          <w:numId w:val="0"/>
        </w:numPr>
        <w:bidi w:val="0"/>
        <w:ind w:leftChars="0"/>
        <w:outlineLvl w:val="1"/>
        <w:rPr>
          <w:rFonts w:hint="default"/>
          <w:lang w:val="en-US" w:eastAsia="zh-CN"/>
        </w:rPr>
      </w:pPr>
      <w:r>
        <w:drawing>
          <wp:inline distT="0" distB="0" distL="114300" distR="114300">
            <wp:extent cx="5266690" cy="1958340"/>
            <wp:effectExtent l="0" t="0" r="6350" b="762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50"/>
                    <a:stretch>
                      <a:fillRect/>
                    </a:stretch>
                  </pic:blipFill>
                  <pic:spPr>
                    <a:xfrm>
                      <a:off x="0" y="0"/>
                      <a:ext cx="5266690" cy="1958340"/>
                    </a:xfrm>
                    <a:prstGeom prst="rect">
                      <a:avLst/>
                    </a:prstGeom>
                    <a:noFill/>
                    <a:ln>
                      <a:noFill/>
                    </a:ln>
                  </pic:spPr>
                </pic:pic>
              </a:graphicData>
            </a:graphic>
          </wp:inline>
        </w:drawing>
      </w:r>
    </w:p>
    <w:p>
      <w:pPr>
        <w:spacing w:line="360" w:lineRule="auto"/>
        <w:rPr>
          <w:rFonts w:hint="eastAsia" w:ascii="微软雅黑" w:hAnsi="微软雅黑" w:eastAsia="微软雅黑"/>
          <w:sz w:val="28"/>
          <w:szCs w:val="28"/>
          <w:lang w:eastAsia="zh-CN"/>
        </w:rPr>
      </w:pPr>
      <w:r>
        <w:rPr>
          <w:b/>
          <w:sz w:val="32"/>
          <w:szCs w:val="32"/>
        </w:rPr>
        <w:drawing>
          <wp:inline distT="0" distB="0" distL="114300" distR="114300">
            <wp:extent cx="5274310" cy="1748790"/>
            <wp:effectExtent l="0" t="0" r="13970" b="38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1"/>
                    <a:stretch>
                      <a:fillRect/>
                    </a:stretch>
                  </pic:blipFill>
                  <pic:spPr>
                    <a:xfrm>
                      <a:off x="0" y="0"/>
                      <a:ext cx="5274310" cy="1748790"/>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B4052CE"/>
    <w:multiLevelType w:val="multilevel"/>
    <w:tmpl w:val="6B4052CE"/>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739E2"/>
    <w:rsid w:val="000D2291"/>
    <w:rsid w:val="00152F74"/>
    <w:rsid w:val="001C3EC7"/>
    <w:rsid w:val="00241AFA"/>
    <w:rsid w:val="00251728"/>
    <w:rsid w:val="00312EFC"/>
    <w:rsid w:val="003510C9"/>
    <w:rsid w:val="003B7BC8"/>
    <w:rsid w:val="004B669A"/>
    <w:rsid w:val="004F047D"/>
    <w:rsid w:val="004F4945"/>
    <w:rsid w:val="0051265A"/>
    <w:rsid w:val="00515BC4"/>
    <w:rsid w:val="005462EC"/>
    <w:rsid w:val="00597A31"/>
    <w:rsid w:val="005C5D98"/>
    <w:rsid w:val="005C6EAE"/>
    <w:rsid w:val="006024A5"/>
    <w:rsid w:val="00644226"/>
    <w:rsid w:val="006532D6"/>
    <w:rsid w:val="00655EA6"/>
    <w:rsid w:val="006D1196"/>
    <w:rsid w:val="00776BE0"/>
    <w:rsid w:val="00806082"/>
    <w:rsid w:val="008229D3"/>
    <w:rsid w:val="009A5C32"/>
    <w:rsid w:val="009B6AB1"/>
    <w:rsid w:val="00A07405"/>
    <w:rsid w:val="00A07574"/>
    <w:rsid w:val="00A117FB"/>
    <w:rsid w:val="00A1584C"/>
    <w:rsid w:val="00A46A8C"/>
    <w:rsid w:val="00AA1763"/>
    <w:rsid w:val="00B45456"/>
    <w:rsid w:val="00B70AAA"/>
    <w:rsid w:val="00C5761D"/>
    <w:rsid w:val="00D37A15"/>
    <w:rsid w:val="00D4591B"/>
    <w:rsid w:val="00D64B63"/>
    <w:rsid w:val="00DF361D"/>
    <w:rsid w:val="00E2085F"/>
    <w:rsid w:val="00E51CA4"/>
    <w:rsid w:val="00E727C1"/>
    <w:rsid w:val="00E7434E"/>
    <w:rsid w:val="00F4587A"/>
    <w:rsid w:val="00F550A3"/>
    <w:rsid w:val="011169BC"/>
    <w:rsid w:val="01227596"/>
    <w:rsid w:val="01250FDE"/>
    <w:rsid w:val="0128279D"/>
    <w:rsid w:val="013200F1"/>
    <w:rsid w:val="01372B8F"/>
    <w:rsid w:val="01455EE0"/>
    <w:rsid w:val="014B0BC2"/>
    <w:rsid w:val="014B4AC3"/>
    <w:rsid w:val="014F7105"/>
    <w:rsid w:val="01537A57"/>
    <w:rsid w:val="016017C7"/>
    <w:rsid w:val="01605398"/>
    <w:rsid w:val="01656A98"/>
    <w:rsid w:val="01662302"/>
    <w:rsid w:val="016753C0"/>
    <w:rsid w:val="01712465"/>
    <w:rsid w:val="01781037"/>
    <w:rsid w:val="01854F40"/>
    <w:rsid w:val="01955F06"/>
    <w:rsid w:val="01AE67B3"/>
    <w:rsid w:val="01B74CD0"/>
    <w:rsid w:val="01B95CE8"/>
    <w:rsid w:val="01BB70B0"/>
    <w:rsid w:val="01BE3B17"/>
    <w:rsid w:val="01CA09E7"/>
    <w:rsid w:val="01D1459F"/>
    <w:rsid w:val="01D7766F"/>
    <w:rsid w:val="01EE5A5E"/>
    <w:rsid w:val="01F073CA"/>
    <w:rsid w:val="01F413DA"/>
    <w:rsid w:val="01F74A6B"/>
    <w:rsid w:val="01FF4C8A"/>
    <w:rsid w:val="02007011"/>
    <w:rsid w:val="0200790D"/>
    <w:rsid w:val="02035BCC"/>
    <w:rsid w:val="02090977"/>
    <w:rsid w:val="020A770F"/>
    <w:rsid w:val="020D036F"/>
    <w:rsid w:val="0211497A"/>
    <w:rsid w:val="02232E3C"/>
    <w:rsid w:val="022618AF"/>
    <w:rsid w:val="023901C5"/>
    <w:rsid w:val="02392D01"/>
    <w:rsid w:val="02401D5B"/>
    <w:rsid w:val="024976DE"/>
    <w:rsid w:val="02501A08"/>
    <w:rsid w:val="02616522"/>
    <w:rsid w:val="02666561"/>
    <w:rsid w:val="02751AAC"/>
    <w:rsid w:val="027B1593"/>
    <w:rsid w:val="028E0A9D"/>
    <w:rsid w:val="029447A3"/>
    <w:rsid w:val="02971453"/>
    <w:rsid w:val="02982CFE"/>
    <w:rsid w:val="029C4867"/>
    <w:rsid w:val="029E1EE3"/>
    <w:rsid w:val="029F0CE9"/>
    <w:rsid w:val="02A638EA"/>
    <w:rsid w:val="02A8019C"/>
    <w:rsid w:val="02AB2936"/>
    <w:rsid w:val="02B106DF"/>
    <w:rsid w:val="02B65BC9"/>
    <w:rsid w:val="02B90B9E"/>
    <w:rsid w:val="02BA730A"/>
    <w:rsid w:val="02C976D3"/>
    <w:rsid w:val="02D67DB0"/>
    <w:rsid w:val="02E5703E"/>
    <w:rsid w:val="02F873BE"/>
    <w:rsid w:val="02FB7A4E"/>
    <w:rsid w:val="03012970"/>
    <w:rsid w:val="030A5CD5"/>
    <w:rsid w:val="030B09DC"/>
    <w:rsid w:val="03131B87"/>
    <w:rsid w:val="03186B9A"/>
    <w:rsid w:val="032F5B0D"/>
    <w:rsid w:val="032F5D88"/>
    <w:rsid w:val="03337C30"/>
    <w:rsid w:val="033847FD"/>
    <w:rsid w:val="033D27CF"/>
    <w:rsid w:val="03403A9E"/>
    <w:rsid w:val="034B24BA"/>
    <w:rsid w:val="0357079D"/>
    <w:rsid w:val="03624356"/>
    <w:rsid w:val="036902E3"/>
    <w:rsid w:val="036F3AAA"/>
    <w:rsid w:val="037974DC"/>
    <w:rsid w:val="038068CD"/>
    <w:rsid w:val="038517BB"/>
    <w:rsid w:val="038B212F"/>
    <w:rsid w:val="038C7B01"/>
    <w:rsid w:val="03903213"/>
    <w:rsid w:val="03915FF8"/>
    <w:rsid w:val="039B40DA"/>
    <w:rsid w:val="039E7FB9"/>
    <w:rsid w:val="039F6B6A"/>
    <w:rsid w:val="03A02B93"/>
    <w:rsid w:val="03A47348"/>
    <w:rsid w:val="03A73C61"/>
    <w:rsid w:val="03AD075A"/>
    <w:rsid w:val="03B00741"/>
    <w:rsid w:val="03B54991"/>
    <w:rsid w:val="03B67DF6"/>
    <w:rsid w:val="03BF5CE4"/>
    <w:rsid w:val="03C915F2"/>
    <w:rsid w:val="03CC48C6"/>
    <w:rsid w:val="03CD6FF3"/>
    <w:rsid w:val="03D538D2"/>
    <w:rsid w:val="03D77F23"/>
    <w:rsid w:val="03E1565E"/>
    <w:rsid w:val="03EF1125"/>
    <w:rsid w:val="03F3541F"/>
    <w:rsid w:val="03F60B2D"/>
    <w:rsid w:val="03FD0454"/>
    <w:rsid w:val="040A431A"/>
    <w:rsid w:val="04116326"/>
    <w:rsid w:val="0414380A"/>
    <w:rsid w:val="04184659"/>
    <w:rsid w:val="041C3F12"/>
    <w:rsid w:val="04226D79"/>
    <w:rsid w:val="042D484A"/>
    <w:rsid w:val="04326767"/>
    <w:rsid w:val="04426CDF"/>
    <w:rsid w:val="044451CE"/>
    <w:rsid w:val="04460D13"/>
    <w:rsid w:val="044F2604"/>
    <w:rsid w:val="0451725A"/>
    <w:rsid w:val="045A68BC"/>
    <w:rsid w:val="045B1651"/>
    <w:rsid w:val="045E3E59"/>
    <w:rsid w:val="04746C78"/>
    <w:rsid w:val="04795284"/>
    <w:rsid w:val="04853B92"/>
    <w:rsid w:val="048D557C"/>
    <w:rsid w:val="049266B3"/>
    <w:rsid w:val="049A4253"/>
    <w:rsid w:val="04A40DE5"/>
    <w:rsid w:val="04AA71DB"/>
    <w:rsid w:val="04B02C5E"/>
    <w:rsid w:val="04B208AD"/>
    <w:rsid w:val="04B233C7"/>
    <w:rsid w:val="04B45179"/>
    <w:rsid w:val="04C25DE1"/>
    <w:rsid w:val="04CB62C8"/>
    <w:rsid w:val="04D2304E"/>
    <w:rsid w:val="04D46B3E"/>
    <w:rsid w:val="04D6510F"/>
    <w:rsid w:val="04D825D1"/>
    <w:rsid w:val="04E159B6"/>
    <w:rsid w:val="04EA32A8"/>
    <w:rsid w:val="04F96F8C"/>
    <w:rsid w:val="050D2C61"/>
    <w:rsid w:val="05173EA0"/>
    <w:rsid w:val="051D406D"/>
    <w:rsid w:val="0520628F"/>
    <w:rsid w:val="05221799"/>
    <w:rsid w:val="05277A52"/>
    <w:rsid w:val="05286F14"/>
    <w:rsid w:val="05317BBF"/>
    <w:rsid w:val="053704F2"/>
    <w:rsid w:val="053E1160"/>
    <w:rsid w:val="054402AF"/>
    <w:rsid w:val="054C4E36"/>
    <w:rsid w:val="05621076"/>
    <w:rsid w:val="056705D0"/>
    <w:rsid w:val="056858D2"/>
    <w:rsid w:val="056A182A"/>
    <w:rsid w:val="057A0876"/>
    <w:rsid w:val="057B2453"/>
    <w:rsid w:val="058000EB"/>
    <w:rsid w:val="05873B66"/>
    <w:rsid w:val="0587487B"/>
    <w:rsid w:val="058875BB"/>
    <w:rsid w:val="058956FA"/>
    <w:rsid w:val="058B5EBE"/>
    <w:rsid w:val="059675EC"/>
    <w:rsid w:val="059B441D"/>
    <w:rsid w:val="05AD24ED"/>
    <w:rsid w:val="05B054F2"/>
    <w:rsid w:val="05B106D1"/>
    <w:rsid w:val="05B249A2"/>
    <w:rsid w:val="05B92F3E"/>
    <w:rsid w:val="05BB5D2A"/>
    <w:rsid w:val="05BF18FB"/>
    <w:rsid w:val="05CF532D"/>
    <w:rsid w:val="05CF6B75"/>
    <w:rsid w:val="05D205FA"/>
    <w:rsid w:val="05D84253"/>
    <w:rsid w:val="05DF54E3"/>
    <w:rsid w:val="05E141AA"/>
    <w:rsid w:val="05ED425E"/>
    <w:rsid w:val="05FE566A"/>
    <w:rsid w:val="05FF4BC2"/>
    <w:rsid w:val="06025A06"/>
    <w:rsid w:val="060752F6"/>
    <w:rsid w:val="06090E77"/>
    <w:rsid w:val="060D35E1"/>
    <w:rsid w:val="060E0BC8"/>
    <w:rsid w:val="06167525"/>
    <w:rsid w:val="062B0CCC"/>
    <w:rsid w:val="06303A20"/>
    <w:rsid w:val="06326ED1"/>
    <w:rsid w:val="063C00FF"/>
    <w:rsid w:val="06436E7D"/>
    <w:rsid w:val="0644558B"/>
    <w:rsid w:val="064671E2"/>
    <w:rsid w:val="06471CCA"/>
    <w:rsid w:val="064C71AF"/>
    <w:rsid w:val="06505777"/>
    <w:rsid w:val="0658107A"/>
    <w:rsid w:val="065A61D9"/>
    <w:rsid w:val="06625E39"/>
    <w:rsid w:val="066E2367"/>
    <w:rsid w:val="067557A1"/>
    <w:rsid w:val="0689664D"/>
    <w:rsid w:val="068D60C8"/>
    <w:rsid w:val="0694088E"/>
    <w:rsid w:val="069B365F"/>
    <w:rsid w:val="069F37A6"/>
    <w:rsid w:val="06B670DB"/>
    <w:rsid w:val="06C24858"/>
    <w:rsid w:val="06C57739"/>
    <w:rsid w:val="06D1339B"/>
    <w:rsid w:val="06D52B18"/>
    <w:rsid w:val="06D56F97"/>
    <w:rsid w:val="06E27C34"/>
    <w:rsid w:val="06E94DE8"/>
    <w:rsid w:val="06EB4F34"/>
    <w:rsid w:val="06F6775C"/>
    <w:rsid w:val="070C41B9"/>
    <w:rsid w:val="07256578"/>
    <w:rsid w:val="072F0B82"/>
    <w:rsid w:val="07336BBB"/>
    <w:rsid w:val="07374C8D"/>
    <w:rsid w:val="073B4AAE"/>
    <w:rsid w:val="073C0260"/>
    <w:rsid w:val="073E3769"/>
    <w:rsid w:val="074705E4"/>
    <w:rsid w:val="075445D5"/>
    <w:rsid w:val="0766341E"/>
    <w:rsid w:val="076B4EED"/>
    <w:rsid w:val="076E33B9"/>
    <w:rsid w:val="076E64E4"/>
    <w:rsid w:val="0771349E"/>
    <w:rsid w:val="077C0026"/>
    <w:rsid w:val="07840B9E"/>
    <w:rsid w:val="07853379"/>
    <w:rsid w:val="078A08D5"/>
    <w:rsid w:val="078B52B4"/>
    <w:rsid w:val="07930D77"/>
    <w:rsid w:val="07997C61"/>
    <w:rsid w:val="079F72E7"/>
    <w:rsid w:val="07C06A9E"/>
    <w:rsid w:val="07D22823"/>
    <w:rsid w:val="07D55C6E"/>
    <w:rsid w:val="07D87088"/>
    <w:rsid w:val="07D9681A"/>
    <w:rsid w:val="07E11075"/>
    <w:rsid w:val="07E57630"/>
    <w:rsid w:val="07EC6FAC"/>
    <w:rsid w:val="07EE7BA2"/>
    <w:rsid w:val="07F46F64"/>
    <w:rsid w:val="07FB031C"/>
    <w:rsid w:val="07FE7781"/>
    <w:rsid w:val="08021A79"/>
    <w:rsid w:val="08132BD9"/>
    <w:rsid w:val="08263A10"/>
    <w:rsid w:val="08430B11"/>
    <w:rsid w:val="084E2618"/>
    <w:rsid w:val="084F6694"/>
    <w:rsid w:val="085352A0"/>
    <w:rsid w:val="08553B9D"/>
    <w:rsid w:val="085C5FDE"/>
    <w:rsid w:val="08640694"/>
    <w:rsid w:val="087025A6"/>
    <w:rsid w:val="0884728F"/>
    <w:rsid w:val="089A50FD"/>
    <w:rsid w:val="089C0369"/>
    <w:rsid w:val="08A26044"/>
    <w:rsid w:val="08A26B6D"/>
    <w:rsid w:val="08AA2229"/>
    <w:rsid w:val="08B95825"/>
    <w:rsid w:val="08BD2819"/>
    <w:rsid w:val="08BF0C4F"/>
    <w:rsid w:val="08CC5DD3"/>
    <w:rsid w:val="08D7186A"/>
    <w:rsid w:val="08D76F5D"/>
    <w:rsid w:val="08D82316"/>
    <w:rsid w:val="08E4711D"/>
    <w:rsid w:val="08F94E57"/>
    <w:rsid w:val="08FA4EC6"/>
    <w:rsid w:val="08FE21C6"/>
    <w:rsid w:val="090003BA"/>
    <w:rsid w:val="09004B1D"/>
    <w:rsid w:val="09170108"/>
    <w:rsid w:val="09181585"/>
    <w:rsid w:val="091D5725"/>
    <w:rsid w:val="09213F0E"/>
    <w:rsid w:val="092374EA"/>
    <w:rsid w:val="09297F87"/>
    <w:rsid w:val="09325A1C"/>
    <w:rsid w:val="09325BE4"/>
    <w:rsid w:val="0938441D"/>
    <w:rsid w:val="09410461"/>
    <w:rsid w:val="09413E15"/>
    <w:rsid w:val="09434C6C"/>
    <w:rsid w:val="09464A6F"/>
    <w:rsid w:val="095058AD"/>
    <w:rsid w:val="09546184"/>
    <w:rsid w:val="09553762"/>
    <w:rsid w:val="095B57BF"/>
    <w:rsid w:val="09697AD1"/>
    <w:rsid w:val="0970711A"/>
    <w:rsid w:val="097159A5"/>
    <w:rsid w:val="09733BCE"/>
    <w:rsid w:val="097456D5"/>
    <w:rsid w:val="09823303"/>
    <w:rsid w:val="09835098"/>
    <w:rsid w:val="09850F0B"/>
    <w:rsid w:val="09863F2B"/>
    <w:rsid w:val="09906C79"/>
    <w:rsid w:val="09954F5A"/>
    <w:rsid w:val="09960D7F"/>
    <w:rsid w:val="099739E3"/>
    <w:rsid w:val="099D3CB7"/>
    <w:rsid w:val="09AE6C29"/>
    <w:rsid w:val="09B752CE"/>
    <w:rsid w:val="09C22148"/>
    <w:rsid w:val="09CC5A37"/>
    <w:rsid w:val="09E72CAF"/>
    <w:rsid w:val="09EE3EE6"/>
    <w:rsid w:val="09F40895"/>
    <w:rsid w:val="09FA376A"/>
    <w:rsid w:val="09FE1CC0"/>
    <w:rsid w:val="09FE285B"/>
    <w:rsid w:val="0A101C84"/>
    <w:rsid w:val="0A205504"/>
    <w:rsid w:val="0A2514CC"/>
    <w:rsid w:val="0A2A5425"/>
    <w:rsid w:val="0A325782"/>
    <w:rsid w:val="0A395E7C"/>
    <w:rsid w:val="0A462C45"/>
    <w:rsid w:val="0A4749DB"/>
    <w:rsid w:val="0A531BC1"/>
    <w:rsid w:val="0A5529F5"/>
    <w:rsid w:val="0A5E3A27"/>
    <w:rsid w:val="0A5E4595"/>
    <w:rsid w:val="0A5F6BCA"/>
    <w:rsid w:val="0A667975"/>
    <w:rsid w:val="0A6A63EC"/>
    <w:rsid w:val="0A6F7D31"/>
    <w:rsid w:val="0A754E9E"/>
    <w:rsid w:val="0A756535"/>
    <w:rsid w:val="0A7F003E"/>
    <w:rsid w:val="0A87180B"/>
    <w:rsid w:val="0A8F6BA4"/>
    <w:rsid w:val="0A976FBD"/>
    <w:rsid w:val="0A9B1A6B"/>
    <w:rsid w:val="0A9F2E25"/>
    <w:rsid w:val="0AA1774E"/>
    <w:rsid w:val="0ABA1A5E"/>
    <w:rsid w:val="0AC55E2B"/>
    <w:rsid w:val="0AC84678"/>
    <w:rsid w:val="0AC95F7B"/>
    <w:rsid w:val="0AD22823"/>
    <w:rsid w:val="0AD4675C"/>
    <w:rsid w:val="0AD60849"/>
    <w:rsid w:val="0ADB60D4"/>
    <w:rsid w:val="0AE76174"/>
    <w:rsid w:val="0AEC0799"/>
    <w:rsid w:val="0AF91952"/>
    <w:rsid w:val="0AFF7984"/>
    <w:rsid w:val="0B040AF1"/>
    <w:rsid w:val="0B2214B0"/>
    <w:rsid w:val="0B254829"/>
    <w:rsid w:val="0B260F20"/>
    <w:rsid w:val="0B3B689D"/>
    <w:rsid w:val="0B46434A"/>
    <w:rsid w:val="0B465635"/>
    <w:rsid w:val="0B5113A3"/>
    <w:rsid w:val="0B5F1816"/>
    <w:rsid w:val="0B5F2ECB"/>
    <w:rsid w:val="0B5F3AF2"/>
    <w:rsid w:val="0B7169A9"/>
    <w:rsid w:val="0B766F35"/>
    <w:rsid w:val="0B785103"/>
    <w:rsid w:val="0B7901BD"/>
    <w:rsid w:val="0B7973A1"/>
    <w:rsid w:val="0B80147A"/>
    <w:rsid w:val="0B875294"/>
    <w:rsid w:val="0B8C709B"/>
    <w:rsid w:val="0B975198"/>
    <w:rsid w:val="0B991971"/>
    <w:rsid w:val="0BA47D4D"/>
    <w:rsid w:val="0BAD75A6"/>
    <w:rsid w:val="0BB559AD"/>
    <w:rsid w:val="0BC83FC5"/>
    <w:rsid w:val="0BC954FB"/>
    <w:rsid w:val="0BE80092"/>
    <w:rsid w:val="0BF4259E"/>
    <w:rsid w:val="0BF530C4"/>
    <w:rsid w:val="0BFE0467"/>
    <w:rsid w:val="0C102316"/>
    <w:rsid w:val="0C2176AF"/>
    <w:rsid w:val="0C27471B"/>
    <w:rsid w:val="0C30596D"/>
    <w:rsid w:val="0C3C32AA"/>
    <w:rsid w:val="0C473F0F"/>
    <w:rsid w:val="0C476135"/>
    <w:rsid w:val="0C555EDF"/>
    <w:rsid w:val="0C58313A"/>
    <w:rsid w:val="0C587553"/>
    <w:rsid w:val="0C5F2504"/>
    <w:rsid w:val="0C6C77C2"/>
    <w:rsid w:val="0C7C1C0E"/>
    <w:rsid w:val="0C98717E"/>
    <w:rsid w:val="0CA169D7"/>
    <w:rsid w:val="0CA3426A"/>
    <w:rsid w:val="0CA97D1F"/>
    <w:rsid w:val="0CB35D5B"/>
    <w:rsid w:val="0CB83310"/>
    <w:rsid w:val="0CC04664"/>
    <w:rsid w:val="0CCC1C8A"/>
    <w:rsid w:val="0CD45137"/>
    <w:rsid w:val="0CD478B4"/>
    <w:rsid w:val="0CDD7EC1"/>
    <w:rsid w:val="0CED71C3"/>
    <w:rsid w:val="0CF8133E"/>
    <w:rsid w:val="0CF8168C"/>
    <w:rsid w:val="0D0249C6"/>
    <w:rsid w:val="0D066813"/>
    <w:rsid w:val="0D0B6EA0"/>
    <w:rsid w:val="0D1110EE"/>
    <w:rsid w:val="0D1A0073"/>
    <w:rsid w:val="0D1A455D"/>
    <w:rsid w:val="0D1B71E6"/>
    <w:rsid w:val="0D20515F"/>
    <w:rsid w:val="0D2B2F05"/>
    <w:rsid w:val="0D2E77D3"/>
    <w:rsid w:val="0D341629"/>
    <w:rsid w:val="0D3553C4"/>
    <w:rsid w:val="0D3F2998"/>
    <w:rsid w:val="0D421860"/>
    <w:rsid w:val="0D440169"/>
    <w:rsid w:val="0D480344"/>
    <w:rsid w:val="0D4A767C"/>
    <w:rsid w:val="0D4C0766"/>
    <w:rsid w:val="0D5267D7"/>
    <w:rsid w:val="0D527A7A"/>
    <w:rsid w:val="0D5C0401"/>
    <w:rsid w:val="0D5C1282"/>
    <w:rsid w:val="0D6021E6"/>
    <w:rsid w:val="0D676BBB"/>
    <w:rsid w:val="0D720AB8"/>
    <w:rsid w:val="0D722FBE"/>
    <w:rsid w:val="0D7311EB"/>
    <w:rsid w:val="0D7B629C"/>
    <w:rsid w:val="0D816517"/>
    <w:rsid w:val="0DAD1E7A"/>
    <w:rsid w:val="0DB10FAE"/>
    <w:rsid w:val="0DB16906"/>
    <w:rsid w:val="0DBE3183"/>
    <w:rsid w:val="0DBF3B40"/>
    <w:rsid w:val="0DC053A4"/>
    <w:rsid w:val="0DD46724"/>
    <w:rsid w:val="0DD72E73"/>
    <w:rsid w:val="0DD806E0"/>
    <w:rsid w:val="0DD873CF"/>
    <w:rsid w:val="0DF05DDF"/>
    <w:rsid w:val="0DF20F0A"/>
    <w:rsid w:val="0DF710E5"/>
    <w:rsid w:val="0DFB25E9"/>
    <w:rsid w:val="0E07310E"/>
    <w:rsid w:val="0E0D6182"/>
    <w:rsid w:val="0E126A7E"/>
    <w:rsid w:val="0E234457"/>
    <w:rsid w:val="0E277C6E"/>
    <w:rsid w:val="0E2D3CB7"/>
    <w:rsid w:val="0E2D779A"/>
    <w:rsid w:val="0E372B75"/>
    <w:rsid w:val="0E3C5B08"/>
    <w:rsid w:val="0E431536"/>
    <w:rsid w:val="0E4A2FFB"/>
    <w:rsid w:val="0E4E5805"/>
    <w:rsid w:val="0E5150A0"/>
    <w:rsid w:val="0E5335AB"/>
    <w:rsid w:val="0E564B4B"/>
    <w:rsid w:val="0E652B1E"/>
    <w:rsid w:val="0E652D54"/>
    <w:rsid w:val="0E6C3279"/>
    <w:rsid w:val="0E73195E"/>
    <w:rsid w:val="0E74570C"/>
    <w:rsid w:val="0E7914C9"/>
    <w:rsid w:val="0E7C22BE"/>
    <w:rsid w:val="0E841E0C"/>
    <w:rsid w:val="0E871CF7"/>
    <w:rsid w:val="0E9110B7"/>
    <w:rsid w:val="0EA262EF"/>
    <w:rsid w:val="0EAE272D"/>
    <w:rsid w:val="0EB0155B"/>
    <w:rsid w:val="0EB25609"/>
    <w:rsid w:val="0EB50A69"/>
    <w:rsid w:val="0ECA175B"/>
    <w:rsid w:val="0ECC5CA5"/>
    <w:rsid w:val="0ECE6D47"/>
    <w:rsid w:val="0ED80CF3"/>
    <w:rsid w:val="0ED840B1"/>
    <w:rsid w:val="0EDC2D91"/>
    <w:rsid w:val="0EDE2686"/>
    <w:rsid w:val="0EF96A7E"/>
    <w:rsid w:val="0EFB26CD"/>
    <w:rsid w:val="0F1F03A9"/>
    <w:rsid w:val="0F2120C6"/>
    <w:rsid w:val="0F2330E2"/>
    <w:rsid w:val="0F241331"/>
    <w:rsid w:val="0F2C6749"/>
    <w:rsid w:val="0F352CEA"/>
    <w:rsid w:val="0F4039A0"/>
    <w:rsid w:val="0F450782"/>
    <w:rsid w:val="0F48562D"/>
    <w:rsid w:val="0F492B7A"/>
    <w:rsid w:val="0F4B62C6"/>
    <w:rsid w:val="0F4C0340"/>
    <w:rsid w:val="0F5B3CCE"/>
    <w:rsid w:val="0F621BCA"/>
    <w:rsid w:val="0F684DB4"/>
    <w:rsid w:val="0F6E1B7E"/>
    <w:rsid w:val="0F761944"/>
    <w:rsid w:val="0F7E7145"/>
    <w:rsid w:val="0F7F5F8B"/>
    <w:rsid w:val="0F893CBB"/>
    <w:rsid w:val="0F8D1024"/>
    <w:rsid w:val="0F901E64"/>
    <w:rsid w:val="0FA36557"/>
    <w:rsid w:val="0FA75B28"/>
    <w:rsid w:val="0FC216BB"/>
    <w:rsid w:val="0FD62D48"/>
    <w:rsid w:val="0FDA4CEB"/>
    <w:rsid w:val="0FE67E80"/>
    <w:rsid w:val="0FF437D2"/>
    <w:rsid w:val="0FFA5A8F"/>
    <w:rsid w:val="0FFF30D2"/>
    <w:rsid w:val="100875F1"/>
    <w:rsid w:val="101766E4"/>
    <w:rsid w:val="101815CF"/>
    <w:rsid w:val="101851A4"/>
    <w:rsid w:val="101C6ABD"/>
    <w:rsid w:val="101E3264"/>
    <w:rsid w:val="1024536A"/>
    <w:rsid w:val="10281E0C"/>
    <w:rsid w:val="102A1036"/>
    <w:rsid w:val="102B1F64"/>
    <w:rsid w:val="103E5DE1"/>
    <w:rsid w:val="10441828"/>
    <w:rsid w:val="10495C05"/>
    <w:rsid w:val="10582E3C"/>
    <w:rsid w:val="105A7E63"/>
    <w:rsid w:val="105D3540"/>
    <w:rsid w:val="106110AB"/>
    <w:rsid w:val="10676690"/>
    <w:rsid w:val="106B6F8E"/>
    <w:rsid w:val="106D4701"/>
    <w:rsid w:val="1084427F"/>
    <w:rsid w:val="108D42F9"/>
    <w:rsid w:val="10A23195"/>
    <w:rsid w:val="10AA6827"/>
    <w:rsid w:val="10AF4F50"/>
    <w:rsid w:val="10B33144"/>
    <w:rsid w:val="10B8270A"/>
    <w:rsid w:val="10CB6BF0"/>
    <w:rsid w:val="10D82EDA"/>
    <w:rsid w:val="10DA02AE"/>
    <w:rsid w:val="10E27CA7"/>
    <w:rsid w:val="10E41F94"/>
    <w:rsid w:val="10E5257F"/>
    <w:rsid w:val="10EE29BE"/>
    <w:rsid w:val="10F51649"/>
    <w:rsid w:val="10FD5BBB"/>
    <w:rsid w:val="1107352C"/>
    <w:rsid w:val="1109178A"/>
    <w:rsid w:val="110B17F7"/>
    <w:rsid w:val="110D6F27"/>
    <w:rsid w:val="110D719F"/>
    <w:rsid w:val="110E4C1A"/>
    <w:rsid w:val="1112540D"/>
    <w:rsid w:val="112345ED"/>
    <w:rsid w:val="11367F7B"/>
    <w:rsid w:val="11392C4A"/>
    <w:rsid w:val="114E545C"/>
    <w:rsid w:val="1154424C"/>
    <w:rsid w:val="115F5CAC"/>
    <w:rsid w:val="11604C8B"/>
    <w:rsid w:val="11624E2C"/>
    <w:rsid w:val="11657551"/>
    <w:rsid w:val="11683663"/>
    <w:rsid w:val="116928A2"/>
    <w:rsid w:val="116A615C"/>
    <w:rsid w:val="11720284"/>
    <w:rsid w:val="11761EF5"/>
    <w:rsid w:val="117F4E49"/>
    <w:rsid w:val="11823B24"/>
    <w:rsid w:val="118C25B9"/>
    <w:rsid w:val="118F4749"/>
    <w:rsid w:val="119434CE"/>
    <w:rsid w:val="11946837"/>
    <w:rsid w:val="11AA583E"/>
    <w:rsid w:val="11B0645C"/>
    <w:rsid w:val="11C04146"/>
    <w:rsid w:val="11C1116B"/>
    <w:rsid w:val="11D172C0"/>
    <w:rsid w:val="11D17A1E"/>
    <w:rsid w:val="11D42D24"/>
    <w:rsid w:val="11D96BC1"/>
    <w:rsid w:val="11DA3C0A"/>
    <w:rsid w:val="11E404A4"/>
    <w:rsid w:val="11E7316C"/>
    <w:rsid w:val="11F009A8"/>
    <w:rsid w:val="11F741C5"/>
    <w:rsid w:val="12013A74"/>
    <w:rsid w:val="12037D69"/>
    <w:rsid w:val="12044BFA"/>
    <w:rsid w:val="12170968"/>
    <w:rsid w:val="12173C38"/>
    <w:rsid w:val="12195021"/>
    <w:rsid w:val="121D6430"/>
    <w:rsid w:val="121F74C1"/>
    <w:rsid w:val="122035BE"/>
    <w:rsid w:val="122441EC"/>
    <w:rsid w:val="123134AF"/>
    <w:rsid w:val="123347D8"/>
    <w:rsid w:val="123C521D"/>
    <w:rsid w:val="123E7602"/>
    <w:rsid w:val="124346ED"/>
    <w:rsid w:val="12492603"/>
    <w:rsid w:val="124A73D8"/>
    <w:rsid w:val="124E7020"/>
    <w:rsid w:val="124F6014"/>
    <w:rsid w:val="126F1AEA"/>
    <w:rsid w:val="127E4EEE"/>
    <w:rsid w:val="12875D2D"/>
    <w:rsid w:val="128C32DF"/>
    <w:rsid w:val="128F690D"/>
    <w:rsid w:val="12A0304F"/>
    <w:rsid w:val="12A105F6"/>
    <w:rsid w:val="12A757C4"/>
    <w:rsid w:val="12AC63CC"/>
    <w:rsid w:val="12C50F81"/>
    <w:rsid w:val="12C72C95"/>
    <w:rsid w:val="12CD7A51"/>
    <w:rsid w:val="12D03177"/>
    <w:rsid w:val="12D2369A"/>
    <w:rsid w:val="130234EB"/>
    <w:rsid w:val="130D1979"/>
    <w:rsid w:val="13173413"/>
    <w:rsid w:val="131D31EF"/>
    <w:rsid w:val="1320351D"/>
    <w:rsid w:val="13233C20"/>
    <w:rsid w:val="132658B2"/>
    <w:rsid w:val="13321BE3"/>
    <w:rsid w:val="13366BCE"/>
    <w:rsid w:val="13375E50"/>
    <w:rsid w:val="13510F11"/>
    <w:rsid w:val="135C7DEE"/>
    <w:rsid w:val="137208D5"/>
    <w:rsid w:val="13782DAC"/>
    <w:rsid w:val="137D202E"/>
    <w:rsid w:val="137E6268"/>
    <w:rsid w:val="13853046"/>
    <w:rsid w:val="13881F7F"/>
    <w:rsid w:val="138D5737"/>
    <w:rsid w:val="139248B8"/>
    <w:rsid w:val="13946F21"/>
    <w:rsid w:val="13980BFB"/>
    <w:rsid w:val="13996824"/>
    <w:rsid w:val="139B0C88"/>
    <w:rsid w:val="13A1576F"/>
    <w:rsid w:val="13A3761D"/>
    <w:rsid w:val="13A45780"/>
    <w:rsid w:val="13A47561"/>
    <w:rsid w:val="13AA5B8D"/>
    <w:rsid w:val="13CF4A8C"/>
    <w:rsid w:val="13E34EBA"/>
    <w:rsid w:val="13E830AC"/>
    <w:rsid w:val="13F23CAF"/>
    <w:rsid w:val="13F70699"/>
    <w:rsid w:val="13FC023E"/>
    <w:rsid w:val="1400248C"/>
    <w:rsid w:val="140778D5"/>
    <w:rsid w:val="140C2A84"/>
    <w:rsid w:val="141300CA"/>
    <w:rsid w:val="1414264C"/>
    <w:rsid w:val="142401B7"/>
    <w:rsid w:val="1425444B"/>
    <w:rsid w:val="14256DFB"/>
    <w:rsid w:val="14273249"/>
    <w:rsid w:val="14284BFE"/>
    <w:rsid w:val="143129B7"/>
    <w:rsid w:val="143700DD"/>
    <w:rsid w:val="143B2710"/>
    <w:rsid w:val="143B7026"/>
    <w:rsid w:val="14405C03"/>
    <w:rsid w:val="14410C58"/>
    <w:rsid w:val="1449314A"/>
    <w:rsid w:val="144B7A75"/>
    <w:rsid w:val="144C4C18"/>
    <w:rsid w:val="144C78DC"/>
    <w:rsid w:val="14504359"/>
    <w:rsid w:val="14523A8C"/>
    <w:rsid w:val="145646B2"/>
    <w:rsid w:val="147037AE"/>
    <w:rsid w:val="1477051E"/>
    <w:rsid w:val="147F6C41"/>
    <w:rsid w:val="14800188"/>
    <w:rsid w:val="148E3DBF"/>
    <w:rsid w:val="148E4B82"/>
    <w:rsid w:val="148F6F26"/>
    <w:rsid w:val="149D12B4"/>
    <w:rsid w:val="14A51A10"/>
    <w:rsid w:val="14A917AF"/>
    <w:rsid w:val="14AC59BA"/>
    <w:rsid w:val="14B73686"/>
    <w:rsid w:val="14BE23D7"/>
    <w:rsid w:val="14C26393"/>
    <w:rsid w:val="14C429E9"/>
    <w:rsid w:val="14C5525C"/>
    <w:rsid w:val="14D0708B"/>
    <w:rsid w:val="14D23791"/>
    <w:rsid w:val="14F168B7"/>
    <w:rsid w:val="15054EDC"/>
    <w:rsid w:val="150834BD"/>
    <w:rsid w:val="150C4601"/>
    <w:rsid w:val="150D51C4"/>
    <w:rsid w:val="151141CB"/>
    <w:rsid w:val="151339D6"/>
    <w:rsid w:val="151C6D24"/>
    <w:rsid w:val="152353EE"/>
    <w:rsid w:val="153975C4"/>
    <w:rsid w:val="153A6E11"/>
    <w:rsid w:val="154A5B24"/>
    <w:rsid w:val="155079DC"/>
    <w:rsid w:val="155A407C"/>
    <w:rsid w:val="156B3E56"/>
    <w:rsid w:val="1574062E"/>
    <w:rsid w:val="1576484F"/>
    <w:rsid w:val="15765899"/>
    <w:rsid w:val="157F11BC"/>
    <w:rsid w:val="15825183"/>
    <w:rsid w:val="1585001C"/>
    <w:rsid w:val="158747A7"/>
    <w:rsid w:val="159152C3"/>
    <w:rsid w:val="15995A92"/>
    <w:rsid w:val="15AB462C"/>
    <w:rsid w:val="15B710F2"/>
    <w:rsid w:val="15BA5136"/>
    <w:rsid w:val="15C37AAA"/>
    <w:rsid w:val="15C41C9F"/>
    <w:rsid w:val="15C655F8"/>
    <w:rsid w:val="15C81EE8"/>
    <w:rsid w:val="15D7191C"/>
    <w:rsid w:val="15D8652F"/>
    <w:rsid w:val="15DD4BF0"/>
    <w:rsid w:val="15E37CDF"/>
    <w:rsid w:val="15EC2050"/>
    <w:rsid w:val="15F30455"/>
    <w:rsid w:val="160A603E"/>
    <w:rsid w:val="160E3886"/>
    <w:rsid w:val="16161C34"/>
    <w:rsid w:val="16221EED"/>
    <w:rsid w:val="165B0B7C"/>
    <w:rsid w:val="168B17B4"/>
    <w:rsid w:val="16910098"/>
    <w:rsid w:val="16977B90"/>
    <w:rsid w:val="169C642A"/>
    <w:rsid w:val="169F1B53"/>
    <w:rsid w:val="16A3638F"/>
    <w:rsid w:val="16AF66A5"/>
    <w:rsid w:val="16B6559B"/>
    <w:rsid w:val="16BC6321"/>
    <w:rsid w:val="16CA2E13"/>
    <w:rsid w:val="16E126C8"/>
    <w:rsid w:val="16E30F35"/>
    <w:rsid w:val="16ED071F"/>
    <w:rsid w:val="16F22BC8"/>
    <w:rsid w:val="16F76E41"/>
    <w:rsid w:val="171A0357"/>
    <w:rsid w:val="17223DF0"/>
    <w:rsid w:val="172E3761"/>
    <w:rsid w:val="172F2E0C"/>
    <w:rsid w:val="173C0B98"/>
    <w:rsid w:val="17410268"/>
    <w:rsid w:val="17495EC6"/>
    <w:rsid w:val="174C47BE"/>
    <w:rsid w:val="17595044"/>
    <w:rsid w:val="175C4F1E"/>
    <w:rsid w:val="175E79B4"/>
    <w:rsid w:val="176256AF"/>
    <w:rsid w:val="17627EC4"/>
    <w:rsid w:val="1765303F"/>
    <w:rsid w:val="176C2E4E"/>
    <w:rsid w:val="17756E87"/>
    <w:rsid w:val="17763477"/>
    <w:rsid w:val="177F55F7"/>
    <w:rsid w:val="17856CC9"/>
    <w:rsid w:val="17983704"/>
    <w:rsid w:val="179B379E"/>
    <w:rsid w:val="179C61AF"/>
    <w:rsid w:val="17BE1E6B"/>
    <w:rsid w:val="17CA0BA0"/>
    <w:rsid w:val="17CD7CF8"/>
    <w:rsid w:val="17D33196"/>
    <w:rsid w:val="17D6664D"/>
    <w:rsid w:val="17DD39C3"/>
    <w:rsid w:val="17E534B6"/>
    <w:rsid w:val="17E751A8"/>
    <w:rsid w:val="17EA43A6"/>
    <w:rsid w:val="17FA0911"/>
    <w:rsid w:val="180600F4"/>
    <w:rsid w:val="180F3563"/>
    <w:rsid w:val="181A4163"/>
    <w:rsid w:val="181C292A"/>
    <w:rsid w:val="18281997"/>
    <w:rsid w:val="182B68AE"/>
    <w:rsid w:val="182D7FA1"/>
    <w:rsid w:val="18307B4A"/>
    <w:rsid w:val="183208B9"/>
    <w:rsid w:val="183711C2"/>
    <w:rsid w:val="183D64FF"/>
    <w:rsid w:val="183E55C4"/>
    <w:rsid w:val="1845302F"/>
    <w:rsid w:val="184E17A7"/>
    <w:rsid w:val="1850533E"/>
    <w:rsid w:val="18593405"/>
    <w:rsid w:val="18626DF8"/>
    <w:rsid w:val="18683DF1"/>
    <w:rsid w:val="18726823"/>
    <w:rsid w:val="18734B5C"/>
    <w:rsid w:val="187C05B7"/>
    <w:rsid w:val="188A4DE0"/>
    <w:rsid w:val="18912B38"/>
    <w:rsid w:val="18950A47"/>
    <w:rsid w:val="189B7985"/>
    <w:rsid w:val="18AA3E73"/>
    <w:rsid w:val="18AC653C"/>
    <w:rsid w:val="18C21FF3"/>
    <w:rsid w:val="18C6588D"/>
    <w:rsid w:val="18CA6828"/>
    <w:rsid w:val="18CC0E85"/>
    <w:rsid w:val="18E52E28"/>
    <w:rsid w:val="18E6340F"/>
    <w:rsid w:val="18E979B9"/>
    <w:rsid w:val="18EC05C8"/>
    <w:rsid w:val="18EE7ACB"/>
    <w:rsid w:val="18F26FD6"/>
    <w:rsid w:val="18F84FA4"/>
    <w:rsid w:val="19025E1F"/>
    <w:rsid w:val="1903271F"/>
    <w:rsid w:val="190665CE"/>
    <w:rsid w:val="19161CA7"/>
    <w:rsid w:val="191F4E45"/>
    <w:rsid w:val="192F2A22"/>
    <w:rsid w:val="192F431E"/>
    <w:rsid w:val="19313921"/>
    <w:rsid w:val="19435798"/>
    <w:rsid w:val="19517BBE"/>
    <w:rsid w:val="195D3EA7"/>
    <w:rsid w:val="195F2F5D"/>
    <w:rsid w:val="196065A0"/>
    <w:rsid w:val="197162FD"/>
    <w:rsid w:val="198164AA"/>
    <w:rsid w:val="198D3804"/>
    <w:rsid w:val="198E44D4"/>
    <w:rsid w:val="198E486D"/>
    <w:rsid w:val="1992124B"/>
    <w:rsid w:val="19957990"/>
    <w:rsid w:val="19977B0D"/>
    <w:rsid w:val="1998317E"/>
    <w:rsid w:val="199B7278"/>
    <w:rsid w:val="199E73EE"/>
    <w:rsid w:val="19A50418"/>
    <w:rsid w:val="19A719D6"/>
    <w:rsid w:val="19AA0AD9"/>
    <w:rsid w:val="19AE136A"/>
    <w:rsid w:val="19AF13DD"/>
    <w:rsid w:val="19AF1A20"/>
    <w:rsid w:val="19B97B29"/>
    <w:rsid w:val="19BC67A5"/>
    <w:rsid w:val="19C61082"/>
    <w:rsid w:val="19CA3D4D"/>
    <w:rsid w:val="19CF6BBC"/>
    <w:rsid w:val="19DA4D64"/>
    <w:rsid w:val="19EF1032"/>
    <w:rsid w:val="19FD7D54"/>
    <w:rsid w:val="1A0255F6"/>
    <w:rsid w:val="1A0270E7"/>
    <w:rsid w:val="1A0402DD"/>
    <w:rsid w:val="1A0462D3"/>
    <w:rsid w:val="1A0D6613"/>
    <w:rsid w:val="1A124366"/>
    <w:rsid w:val="1A1B33ED"/>
    <w:rsid w:val="1A1F6620"/>
    <w:rsid w:val="1A267496"/>
    <w:rsid w:val="1A466AA2"/>
    <w:rsid w:val="1A502C5F"/>
    <w:rsid w:val="1A635E62"/>
    <w:rsid w:val="1A6E2B60"/>
    <w:rsid w:val="1A795B76"/>
    <w:rsid w:val="1A8C3144"/>
    <w:rsid w:val="1A92464E"/>
    <w:rsid w:val="1AA95697"/>
    <w:rsid w:val="1AAD1CF8"/>
    <w:rsid w:val="1AB76697"/>
    <w:rsid w:val="1ABB0CD9"/>
    <w:rsid w:val="1AC000D8"/>
    <w:rsid w:val="1ACB0D5D"/>
    <w:rsid w:val="1ACB72EC"/>
    <w:rsid w:val="1ACD543F"/>
    <w:rsid w:val="1ADD6D9D"/>
    <w:rsid w:val="1AE66CC8"/>
    <w:rsid w:val="1AEA653B"/>
    <w:rsid w:val="1AF27203"/>
    <w:rsid w:val="1AF415CD"/>
    <w:rsid w:val="1AF504E4"/>
    <w:rsid w:val="1AF87304"/>
    <w:rsid w:val="1AFE4718"/>
    <w:rsid w:val="1B046F67"/>
    <w:rsid w:val="1B05363D"/>
    <w:rsid w:val="1B0743E9"/>
    <w:rsid w:val="1B09464F"/>
    <w:rsid w:val="1B0A268E"/>
    <w:rsid w:val="1B0C7646"/>
    <w:rsid w:val="1B171F5F"/>
    <w:rsid w:val="1B174553"/>
    <w:rsid w:val="1B1B2802"/>
    <w:rsid w:val="1B2A4831"/>
    <w:rsid w:val="1B2F0947"/>
    <w:rsid w:val="1B36311E"/>
    <w:rsid w:val="1B43088D"/>
    <w:rsid w:val="1B5401B1"/>
    <w:rsid w:val="1B560979"/>
    <w:rsid w:val="1B58456C"/>
    <w:rsid w:val="1B61232C"/>
    <w:rsid w:val="1B69398F"/>
    <w:rsid w:val="1B702563"/>
    <w:rsid w:val="1B7633C3"/>
    <w:rsid w:val="1B7E7B68"/>
    <w:rsid w:val="1B8233FC"/>
    <w:rsid w:val="1B8460A7"/>
    <w:rsid w:val="1B8C6012"/>
    <w:rsid w:val="1B8F4FDA"/>
    <w:rsid w:val="1BA2758F"/>
    <w:rsid w:val="1BA85672"/>
    <w:rsid w:val="1BB7767B"/>
    <w:rsid w:val="1BC60028"/>
    <w:rsid w:val="1BCB682F"/>
    <w:rsid w:val="1BD122DD"/>
    <w:rsid w:val="1BD662A9"/>
    <w:rsid w:val="1BD85541"/>
    <w:rsid w:val="1BE163A6"/>
    <w:rsid w:val="1BE8386C"/>
    <w:rsid w:val="1BF11855"/>
    <w:rsid w:val="1BF657FE"/>
    <w:rsid w:val="1BFA23B5"/>
    <w:rsid w:val="1C052FB5"/>
    <w:rsid w:val="1C0917C1"/>
    <w:rsid w:val="1C103C50"/>
    <w:rsid w:val="1C19091D"/>
    <w:rsid w:val="1C277685"/>
    <w:rsid w:val="1C28702E"/>
    <w:rsid w:val="1C2B0D3E"/>
    <w:rsid w:val="1C2E7F1C"/>
    <w:rsid w:val="1C382BCB"/>
    <w:rsid w:val="1C4470BE"/>
    <w:rsid w:val="1C4D34FB"/>
    <w:rsid w:val="1C514FEA"/>
    <w:rsid w:val="1C5C6EA6"/>
    <w:rsid w:val="1C660E57"/>
    <w:rsid w:val="1C6A35D6"/>
    <w:rsid w:val="1C7272F8"/>
    <w:rsid w:val="1C856895"/>
    <w:rsid w:val="1C88223C"/>
    <w:rsid w:val="1C961CB4"/>
    <w:rsid w:val="1C9D1F70"/>
    <w:rsid w:val="1C9F751C"/>
    <w:rsid w:val="1CA239C4"/>
    <w:rsid w:val="1CAA0CD7"/>
    <w:rsid w:val="1CB675E6"/>
    <w:rsid w:val="1CBA26BF"/>
    <w:rsid w:val="1CBE711F"/>
    <w:rsid w:val="1CC5580E"/>
    <w:rsid w:val="1CDA69C0"/>
    <w:rsid w:val="1CDB0E69"/>
    <w:rsid w:val="1CE02AF2"/>
    <w:rsid w:val="1CE766F6"/>
    <w:rsid w:val="1CF778B1"/>
    <w:rsid w:val="1CF85B01"/>
    <w:rsid w:val="1CFD1EE8"/>
    <w:rsid w:val="1D0C1F86"/>
    <w:rsid w:val="1D124D55"/>
    <w:rsid w:val="1D1A5E5C"/>
    <w:rsid w:val="1D1B0858"/>
    <w:rsid w:val="1D1D5CBD"/>
    <w:rsid w:val="1D2274BF"/>
    <w:rsid w:val="1D303DC7"/>
    <w:rsid w:val="1D4172FC"/>
    <w:rsid w:val="1D5436A4"/>
    <w:rsid w:val="1D5B3831"/>
    <w:rsid w:val="1D5D7160"/>
    <w:rsid w:val="1D5E19E7"/>
    <w:rsid w:val="1D7509D7"/>
    <w:rsid w:val="1D7874D6"/>
    <w:rsid w:val="1D7A78FE"/>
    <w:rsid w:val="1D8F794B"/>
    <w:rsid w:val="1D9001D4"/>
    <w:rsid w:val="1D93097D"/>
    <w:rsid w:val="1D963587"/>
    <w:rsid w:val="1D9E6714"/>
    <w:rsid w:val="1DB37C7B"/>
    <w:rsid w:val="1DC27646"/>
    <w:rsid w:val="1DC530EC"/>
    <w:rsid w:val="1DCC295F"/>
    <w:rsid w:val="1DD70913"/>
    <w:rsid w:val="1DD8795C"/>
    <w:rsid w:val="1DDA7048"/>
    <w:rsid w:val="1DE16EF5"/>
    <w:rsid w:val="1DE7575A"/>
    <w:rsid w:val="1DEA27BC"/>
    <w:rsid w:val="1DEA5AB0"/>
    <w:rsid w:val="1DF10C0C"/>
    <w:rsid w:val="1DF65BAB"/>
    <w:rsid w:val="1DFC6052"/>
    <w:rsid w:val="1E055EAC"/>
    <w:rsid w:val="1E057E8F"/>
    <w:rsid w:val="1E0C5EF4"/>
    <w:rsid w:val="1E1A0C89"/>
    <w:rsid w:val="1E1B3F2F"/>
    <w:rsid w:val="1E1C0424"/>
    <w:rsid w:val="1E341EE1"/>
    <w:rsid w:val="1E344DFB"/>
    <w:rsid w:val="1E560105"/>
    <w:rsid w:val="1E5A508B"/>
    <w:rsid w:val="1E5C5B5B"/>
    <w:rsid w:val="1E64305F"/>
    <w:rsid w:val="1E687150"/>
    <w:rsid w:val="1E6F4C2B"/>
    <w:rsid w:val="1E7A7F7A"/>
    <w:rsid w:val="1E8540BC"/>
    <w:rsid w:val="1E984594"/>
    <w:rsid w:val="1E997027"/>
    <w:rsid w:val="1EAD4108"/>
    <w:rsid w:val="1EB4350D"/>
    <w:rsid w:val="1EB73B7C"/>
    <w:rsid w:val="1EBA2F45"/>
    <w:rsid w:val="1ECD698F"/>
    <w:rsid w:val="1ED32AD4"/>
    <w:rsid w:val="1ED827EA"/>
    <w:rsid w:val="1EDC0312"/>
    <w:rsid w:val="1EDC6335"/>
    <w:rsid w:val="1EE122FD"/>
    <w:rsid w:val="1EE573CD"/>
    <w:rsid w:val="1EE92877"/>
    <w:rsid w:val="1EED09E6"/>
    <w:rsid w:val="1EED71B2"/>
    <w:rsid w:val="1EEE66D7"/>
    <w:rsid w:val="1EEF45A5"/>
    <w:rsid w:val="1EF353CA"/>
    <w:rsid w:val="1EFA0ED7"/>
    <w:rsid w:val="1EFB0C97"/>
    <w:rsid w:val="1EFF04AC"/>
    <w:rsid w:val="1F004B56"/>
    <w:rsid w:val="1F02579E"/>
    <w:rsid w:val="1F1334A1"/>
    <w:rsid w:val="1F165DF4"/>
    <w:rsid w:val="1F1C20AF"/>
    <w:rsid w:val="1F2A4207"/>
    <w:rsid w:val="1F2C7AB4"/>
    <w:rsid w:val="1F2F63C8"/>
    <w:rsid w:val="1F3C2B63"/>
    <w:rsid w:val="1F4A082F"/>
    <w:rsid w:val="1F6023AF"/>
    <w:rsid w:val="1F6E4018"/>
    <w:rsid w:val="1F715037"/>
    <w:rsid w:val="1F741797"/>
    <w:rsid w:val="1F761301"/>
    <w:rsid w:val="1F7A79F5"/>
    <w:rsid w:val="1F7F7DB1"/>
    <w:rsid w:val="1F8C0548"/>
    <w:rsid w:val="1F8D565B"/>
    <w:rsid w:val="1F944991"/>
    <w:rsid w:val="1F9819C1"/>
    <w:rsid w:val="1F9D1726"/>
    <w:rsid w:val="1FA161FB"/>
    <w:rsid w:val="1FA30AEB"/>
    <w:rsid w:val="1FA40AF6"/>
    <w:rsid w:val="1FA47334"/>
    <w:rsid w:val="1FA6566F"/>
    <w:rsid w:val="1FAC2AD9"/>
    <w:rsid w:val="1FB24824"/>
    <w:rsid w:val="1FB3610D"/>
    <w:rsid w:val="1FB80CDD"/>
    <w:rsid w:val="1FBA10DC"/>
    <w:rsid w:val="1FBA5B2B"/>
    <w:rsid w:val="1FCD79A0"/>
    <w:rsid w:val="1FD367B6"/>
    <w:rsid w:val="1FDD4F78"/>
    <w:rsid w:val="1FDF4F53"/>
    <w:rsid w:val="1FE43625"/>
    <w:rsid w:val="1FE72CC5"/>
    <w:rsid w:val="1FE94E30"/>
    <w:rsid w:val="1FEB6881"/>
    <w:rsid w:val="1FF00192"/>
    <w:rsid w:val="1FF2200F"/>
    <w:rsid w:val="1FF73B1A"/>
    <w:rsid w:val="2001157F"/>
    <w:rsid w:val="2005108C"/>
    <w:rsid w:val="200C1F2A"/>
    <w:rsid w:val="200E6015"/>
    <w:rsid w:val="2012078C"/>
    <w:rsid w:val="2013162B"/>
    <w:rsid w:val="2022130E"/>
    <w:rsid w:val="20294D96"/>
    <w:rsid w:val="20296DC7"/>
    <w:rsid w:val="202A369D"/>
    <w:rsid w:val="20320E0E"/>
    <w:rsid w:val="2039784F"/>
    <w:rsid w:val="203E5834"/>
    <w:rsid w:val="20430824"/>
    <w:rsid w:val="204B6718"/>
    <w:rsid w:val="204B7F73"/>
    <w:rsid w:val="205049B5"/>
    <w:rsid w:val="2051463E"/>
    <w:rsid w:val="205B6C28"/>
    <w:rsid w:val="205E47C3"/>
    <w:rsid w:val="20631280"/>
    <w:rsid w:val="2068442A"/>
    <w:rsid w:val="20777366"/>
    <w:rsid w:val="20791E9E"/>
    <w:rsid w:val="20860E10"/>
    <w:rsid w:val="209174F3"/>
    <w:rsid w:val="20A042A5"/>
    <w:rsid w:val="20B65190"/>
    <w:rsid w:val="20BF21DD"/>
    <w:rsid w:val="20CA63E1"/>
    <w:rsid w:val="20CC78AB"/>
    <w:rsid w:val="20CF18CE"/>
    <w:rsid w:val="20D346AE"/>
    <w:rsid w:val="20DC7C07"/>
    <w:rsid w:val="20E2001D"/>
    <w:rsid w:val="20E21D80"/>
    <w:rsid w:val="20F40BB7"/>
    <w:rsid w:val="20F67392"/>
    <w:rsid w:val="20F838DB"/>
    <w:rsid w:val="20FF3D1F"/>
    <w:rsid w:val="2103211C"/>
    <w:rsid w:val="210F2E78"/>
    <w:rsid w:val="21141A13"/>
    <w:rsid w:val="21173340"/>
    <w:rsid w:val="2117651F"/>
    <w:rsid w:val="21241A61"/>
    <w:rsid w:val="212534D8"/>
    <w:rsid w:val="212655E5"/>
    <w:rsid w:val="212E1694"/>
    <w:rsid w:val="213D3F9D"/>
    <w:rsid w:val="21441D75"/>
    <w:rsid w:val="214912C7"/>
    <w:rsid w:val="214B284C"/>
    <w:rsid w:val="21521C23"/>
    <w:rsid w:val="21552B43"/>
    <w:rsid w:val="21563D26"/>
    <w:rsid w:val="2156540E"/>
    <w:rsid w:val="216D3B41"/>
    <w:rsid w:val="216F2D23"/>
    <w:rsid w:val="217741F8"/>
    <w:rsid w:val="217D04D4"/>
    <w:rsid w:val="21806F33"/>
    <w:rsid w:val="21821BD0"/>
    <w:rsid w:val="2187057A"/>
    <w:rsid w:val="218D1101"/>
    <w:rsid w:val="21952A6A"/>
    <w:rsid w:val="219E4661"/>
    <w:rsid w:val="219F1C86"/>
    <w:rsid w:val="219F6DAC"/>
    <w:rsid w:val="21A11CDB"/>
    <w:rsid w:val="21A32070"/>
    <w:rsid w:val="21AB298E"/>
    <w:rsid w:val="21B41F38"/>
    <w:rsid w:val="21C44AEA"/>
    <w:rsid w:val="21CC031A"/>
    <w:rsid w:val="21DE1A4F"/>
    <w:rsid w:val="21DE4A03"/>
    <w:rsid w:val="21E716A5"/>
    <w:rsid w:val="21F903CD"/>
    <w:rsid w:val="2205467B"/>
    <w:rsid w:val="220C1D23"/>
    <w:rsid w:val="221B308A"/>
    <w:rsid w:val="22335B49"/>
    <w:rsid w:val="22345D30"/>
    <w:rsid w:val="223579E6"/>
    <w:rsid w:val="224D17E5"/>
    <w:rsid w:val="22602F04"/>
    <w:rsid w:val="22686899"/>
    <w:rsid w:val="226E1A3C"/>
    <w:rsid w:val="22741118"/>
    <w:rsid w:val="227B2FD8"/>
    <w:rsid w:val="229538DF"/>
    <w:rsid w:val="22990DFC"/>
    <w:rsid w:val="22A57CD8"/>
    <w:rsid w:val="22C80337"/>
    <w:rsid w:val="22C96C7A"/>
    <w:rsid w:val="22CD4A89"/>
    <w:rsid w:val="22CF2E72"/>
    <w:rsid w:val="22D5141D"/>
    <w:rsid w:val="22D66305"/>
    <w:rsid w:val="22D91375"/>
    <w:rsid w:val="22DD5548"/>
    <w:rsid w:val="22E7614F"/>
    <w:rsid w:val="22E83C39"/>
    <w:rsid w:val="22F271B7"/>
    <w:rsid w:val="230408EC"/>
    <w:rsid w:val="23063A89"/>
    <w:rsid w:val="230A0EE8"/>
    <w:rsid w:val="230D6CBD"/>
    <w:rsid w:val="23100C5E"/>
    <w:rsid w:val="231B7529"/>
    <w:rsid w:val="231E372B"/>
    <w:rsid w:val="232D26C7"/>
    <w:rsid w:val="23383ABB"/>
    <w:rsid w:val="2340309D"/>
    <w:rsid w:val="23485339"/>
    <w:rsid w:val="234A4418"/>
    <w:rsid w:val="235D57B5"/>
    <w:rsid w:val="235F730B"/>
    <w:rsid w:val="23670D46"/>
    <w:rsid w:val="236C0142"/>
    <w:rsid w:val="236E3636"/>
    <w:rsid w:val="23706BF0"/>
    <w:rsid w:val="237A0052"/>
    <w:rsid w:val="237A3253"/>
    <w:rsid w:val="237C46A0"/>
    <w:rsid w:val="2381430D"/>
    <w:rsid w:val="238D73AC"/>
    <w:rsid w:val="23904641"/>
    <w:rsid w:val="239B3930"/>
    <w:rsid w:val="23A0096A"/>
    <w:rsid w:val="23A12870"/>
    <w:rsid w:val="23A26A9F"/>
    <w:rsid w:val="23A47225"/>
    <w:rsid w:val="23A87348"/>
    <w:rsid w:val="23A95176"/>
    <w:rsid w:val="23BB7E0A"/>
    <w:rsid w:val="23CA60EF"/>
    <w:rsid w:val="23CF0DC6"/>
    <w:rsid w:val="23D37E01"/>
    <w:rsid w:val="23DB5CE9"/>
    <w:rsid w:val="23DC58BB"/>
    <w:rsid w:val="23DE447A"/>
    <w:rsid w:val="23E72072"/>
    <w:rsid w:val="23EC410E"/>
    <w:rsid w:val="23F56A4E"/>
    <w:rsid w:val="24095DD6"/>
    <w:rsid w:val="241A0EBE"/>
    <w:rsid w:val="241F5A3F"/>
    <w:rsid w:val="2425461F"/>
    <w:rsid w:val="24264C32"/>
    <w:rsid w:val="24310BE0"/>
    <w:rsid w:val="243717F4"/>
    <w:rsid w:val="24473613"/>
    <w:rsid w:val="244C1EC2"/>
    <w:rsid w:val="244F0DFA"/>
    <w:rsid w:val="245B1771"/>
    <w:rsid w:val="24631977"/>
    <w:rsid w:val="246466D5"/>
    <w:rsid w:val="246546CE"/>
    <w:rsid w:val="24702602"/>
    <w:rsid w:val="24763133"/>
    <w:rsid w:val="247661AA"/>
    <w:rsid w:val="24806E1D"/>
    <w:rsid w:val="248B5EC0"/>
    <w:rsid w:val="249F7FF2"/>
    <w:rsid w:val="24A25713"/>
    <w:rsid w:val="24AD60FC"/>
    <w:rsid w:val="24B109C0"/>
    <w:rsid w:val="24B17BB5"/>
    <w:rsid w:val="24B17DD1"/>
    <w:rsid w:val="24B61CF0"/>
    <w:rsid w:val="24C62FDA"/>
    <w:rsid w:val="24CD03F7"/>
    <w:rsid w:val="24D062AE"/>
    <w:rsid w:val="24D7233C"/>
    <w:rsid w:val="24ED01CC"/>
    <w:rsid w:val="24EE2CFA"/>
    <w:rsid w:val="24F37790"/>
    <w:rsid w:val="24F73827"/>
    <w:rsid w:val="24FA2B61"/>
    <w:rsid w:val="24FD2FDB"/>
    <w:rsid w:val="24FE66C3"/>
    <w:rsid w:val="25073E0F"/>
    <w:rsid w:val="25096768"/>
    <w:rsid w:val="250C0D46"/>
    <w:rsid w:val="250D0796"/>
    <w:rsid w:val="25145299"/>
    <w:rsid w:val="2519003E"/>
    <w:rsid w:val="251D6F82"/>
    <w:rsid w:val="252425BD"/>
    <w:rsid w:val="253C0199"/>
    <w:rsid w:val="254547DA"/>
    <w:rsid w:val="25541366"/>
    <w:rsid w:val="256125B2"/>
    <w:rsid w:val="25626065"/>
    <w:rsid w:val="25646985"/>
    <w:rsid w:val="256C1849"/>
    <w:rsid w:val="256F5813"/>
    <w:rsid w:val="25722C27"/>
    <w:rsid w:val="257525B0"/>
    <w:rsid w:val="25787C85"/>
    <w:rsid w:val="25797C54"/>
    <w:rsid w:val="25850197"/>
    <w:rsid w:val="259830D0"/>
    <w:rsid w:val="25A41CA3"/>
    <w:rsid w:val="25C64B71"/>
    <w:rsid w:val="25CB7B3A"/>
    <w:rsid w:val="25D21D65"/>
    <w:rsid w:val="25E047E3"/>
    <w:rsid w:val="25E82117"/>
    <w:rsid w:val="26026B90"/>
    <w:rsid w:val="26066B4A"/>
    <w:rsid w:val="260775D9"/>
    <w:rsid w:val="261919D7"/>
    <w:rsid w:val="261C0A07"/>
    <w:rsid w:val="261F7C48"/>
    <w:rsid w:val="263066B4"/>
    <w:rsid w:val="26324171"/>
    <w:rsid w:val="26385A5A"/>
    <w:rsid w:val="263A1830"/>
    <w:rsid w:val="263B7F73"/>
    <w:rsid w:val="266668D4"/>
    <w:rsid w:val="26696228"/>
    <w:rsid w:val="26747810"/>
    <w:rsid w:val="26784185"/>
    <w:rsid w:val="267B1D2F"/>
    <w:rsid w:val="26852058"/>
    <w:rsid w:val="268B20E9"/>
    <w:rsid w:val="26912E96"/>
    <w:rsid w:val="26932A93"/>
    <w:rsid w:val="2696117E"/>
    <w:rsid w:val="269710AF"/>
    <w:rsid w:val="26981F0F"/>
    <w:rsid w:val="26C236A3"/>
    <w:rsid w:val="26C53A58"/>
    <w:rsid w:val="26C60218"/>
    <w:rsid w:val="26CB17FF"/>
    <w:rsid w:val="26CC7A7D"/>
    <w:rsid w:val="26CD02F7"/>
    <w:rsid w:val="26CD0ECE"/>
    <w:rsid w:val="26CE456E"/>
    <w:rsid w:val="26EC3E97"/>
    <w:rsid w:val="26EE0641"/>
    <w:rsid w:val="26F656AF"/>
    <w:rsid w:val="26FA0F6E"/>
    <w:rsid w:val="26FE548B"/>
    <w:rsid w:val="270309B6"/>
    <w:rsid w:val="270F6ECA"/>
    <w:rsid w:val="271761F0"/>
    <w:rsid w:val="271C054C"/>
    <w:rsid w:val="27286837"/>
    <w:rsid w:val="27287A0F"/>
    <w:rsid w:val="27297707"/>
    <w:rsid w:val="2731606A"/>
    <w:rsid w:val="273C33A9"/>
    <w:rsid w:val="274513B3"/>
    <w:rsid w:val="274B0D5F"/>
    <w:rsid w:val="274E4F7F"/>
    <w:rsid w:val="27575DB9"/>
    <w:rsid w:val="27585922"/>
    <w:rsid w:val="27603588"/>
    <w:rsid w:val="276B29FF"/>
    <w:rsid w:val="276D69AA"/>
    <w:rsid w:val="27797254"/>
    <w:rsid w:val="27857A91"/>
    <w:rsid w:val="278B5A6E"/>
    <w:rsid w:val="278D0C2D"/>
    <w:rsid w:val="2799639A"/>
    <w:rsid w:val="279A1F57"/>
    <w:rsid w:val="27B14989"/>
    <w:rsid w:val="27B17823"/>
    <w:rsid w:val="27B726DE"/>
    <w:rsid w:val="27B84E6C"/>
    <w:rsid w:val="27B86238"/>
    <w:rsid w:val="27B867B9"/>
    <w:rsid w:val="27BA0E90"/>
    <w:rsid w:val="27C52556"/>
    <w:rsid w:val="27CA095E"/>
    <w:rsid w:val="27CC3F31"/>
    <w:rsid w:val="27D41BF2"/>
    <w:rsid w:val="27DD5AC1"/>
    <w:rsid w:val="27E11712"/>
    <w:rsid w:val="27E828C5"/>
    <w:rsid w:val="27EA1003"/>
    <w:rsid w:val="27FA243D"/>
    <w:rsid w:val="27FB7788"/>
    <w:rsid w:val="280744B1"/>
    <w:rsid w:val="28095444"/>
    <w:rsid w:val="280E433E"/>
    <w:rsid w:val="280E5714"/>
    <w:rsid w:val="280F1BCF"/>
    <w:rsid w:val="28240007"/>
    <w:rsid w:val="28246691"/>
    <w:rsid w:val="28274E6B"/>
    <w:rsid w:val="28292A89"/>
    <w:rsid w:val="282A6FFA"/>
    <w:rsid w:val="282B37A1"/>
    <w:rsid w:val="282E0CC8"/>
    <w:rsid w:val="28317B13"/>
    <w:rsid w:val="28383608"/>
    <w:rsid w:val="284073FE"/>
    <w:rsid w:val="28416363"/>
    <w:rsid w:val="28436BCB"/>
    <w:rsid w:val="28436FA0"/>
    <w:rsid w:val="2845270E"/>
    <w:rsid w:val="28494037"/>
    <w:rsid w:val="284A01E9"/>
    <w:rsid w:val="284C0CC9"/>
    <w:rsid w:val="28501BD7"/>
    <w:rsid w:val="285638D9"/>
    <w:rsid w:val="28595242"/>
    <w:rsid w:val="285B757F"/>
    <w:rsid w:val="285E244F"/>
    <w:rsid w:val="286355CA"/>
    <w:rsid w:val="286515A3"/>
    <w:rsid w:val="28700420"/>
    <w:rsid w:val="28702F5C"/>
    <w:rsid w:val="287627FD"/>
    <w:rsid w:val="28874B04"/>
    <w:rsid w:val="28887776"/>
    <w:rsid w:val="288A68D6"/>
    <w:rsid w:val="289D1D1F"/>
    <w:rsid w:val="28AC5F0F"/>
    <w:rsid w:val="28B000F7"/>
    <w:rsid w:val="28B30F4D"/>
    <w:rsid w:val="28C46825"/>
    <w:rsid w:val="28CB5F7C"/>
    <w:rsid w:val="28D053EA"/>
    <w:rsid w:val="28D07678"/>
    <w:rsid w:val="28D25FC1"/>
    <w:rsid w:val="28D52329"/>
    <w:rsid w:val="28D77883"/>
    <w:rsid w:val="28D94AB3"/>
    <w:rsid w:val="28E03AB1"/>
    <w:rsid w:val="28E513F0"/>
    <w:rsid w:val="28E53A2B"/>
    <w:rsid w:val="28EF014A"/>
    <w:rsid w:val="28F10947"/>
    <w:rsid w:val="28F16EAC"/>
    <w:rsid w:val="28FD46D9"/>
    <w:rsid w:val="28FE4508"/>
    <w:rsid w:val="290326E6"/>
    <w:rsid w:val="290A46B0"/>
    <w:rsid w:val="290B4561"/>
    <w:rsid w:val="29116B0D"/>
    <w:rsid w:val="29126BC0"/>
    <w:rsid w:val="29136223"/>
    <w:rsid w:val="291A174B"/>
    <w:rsid w:val="291C2129"/>
    <w:rsid w:val="291E7996"/>
    <w:rsid w:val="29290AAF"/>
    <w:rsid w:val="293668E9"/>
    <w:rsid w:val="29436741"/>
    <w:rsid w:val="294A2D17"/>
    <w:rsid w:val="29501B12"/>
    <w:rsid w:val="29513948"/>
    <w:rsid w:val="29514494"/>
    <w:rsid w:val="29570092"/>
    <w:rsid w:val="295A60B2"/>
    <w:rsid w:val="295B3470"/>
    <w:rsid w:val="29604485"/>
    <w:rsid w:val="2965069B"/>
    <w:rsid w:val="29693098"/>
    <w:rsid w:val="296A65A4"/>
    <w:rsid w:val="297253FA"/>
    <w:rsid w:val="297818A4"/>
    <w:rsid w:val="297C48CD"/>
    <w:rsid w:val="297D7CB0"/>
    <w:rsid w:val="2989070B"/>
    <w:rsid w:val="299D6E7A"/>
    <w:rsid w:val="299E76A7"/>
    <w:rsid w:val="29A90F89"/>
    <w:rsid w:val="29AE628A"/>
    <w:rsid w:val="29B61683"/>
    <w:rsid w:val="29C85C27"/>
    <w:rsid w:val="29CD0F96"/>
    <w:rsid w:val="29CF6BAC"/>
    <w:rsid w:val="29D014A4"/>
    <w:rsid w:val="29D05C3D"/>
    <w:rsid w:val="29D0647F"/>
    <w:rsid w:val="29D06E3F"/>
    <w:rsid w:val="29D22C5B"/>
    <w:rsid w:val="29D83323"/>
    <w:rsid w:val="29DC72E9"/>
    <w:rsid w:val="29E53E1D"/>
    <w:rsid w:val="29E75AB3"/>
    <w:rsid w:val="29F26016"/>
    <w:rsid w:val="29F43852"/>
    <w:rsid w:val="29FF3A55"/>
    <w:rsid w:val="2A00753A"/>
    <w:rsid w:val="2A1452B2"/>
    <w:rsid w:val="2A1C59F3"/>
    <w:rsid w:val="2A215BD2"/>
    <w:rsid w:val="2A29689E"/>
    <w:rsid w:val="2A2F30B5"/>
    <w:rsid w:val="2A330845"/>
    <w:rsid w:val="2A4B7A42"/>
    <w:rsid w:val="2A4D7FAB"/>
    <w:rsid w:val="2A552D4E"/>
    <w:rsid w:val="2A552FC2"/>
    <w:rsid w:val="2A600328"/>
    <w:rsid w:val="2A6C5744"/>
    <w:rsid w:val="2A6D0CDD"/>
    <w:rsid w:val="2A6F41A6"/>
    <w:rsid w:val="2A705787"/>
    <w:rsid w:val="2A71353C"/>
    <w:rsid w:val="2A7429D6"/>
    <w:rsid w:val="2A854E33"/>
    <w:rsid w:val="2A861559"/>
    <w:rsid w:val="2A8B5C35"/>
    <w:rsid w:val="2A984169"/>
    <w:rsid w:val="2A9F78F6"/>
    <w:rsid w:val="2AA5507F"/>
    <w:rsid w:val="2AA5765E"/>
    <w:rsid w:val="2ABD5261"/>
    <w:rsid w:val="2ABE3A44"/>
    <w:rsid w:val="2ACD41CF"/>
    <w:rsid w:val="2AEF1517"/>
    <w:rsid w:val="2AFF4AE3"/>
    <w:rsid w:val="2B05440F"/>
    <w:rsid w:val="2B0A798E"/>
    <w:rsid w:val="2B0E2C03"/>
    <w:rsid w:val="2B1510CB"/>
    <w:rsid w:val="2B1571CA"/>
    <w:rsid w:val="2B1A3F46"/>
    <w:rsid w:val="2B200C9D"/>
    <w:rsid w:val="2B21618C"/>
    <w:rsid w:val="2B2252CC"/>
    <w:rsid w:val="2B363731"/>
    <w:rsid w:val="2B407285"/>
    <w:rsid w:val="2B4D78C7"/>
    <w:rsid w:val="2B653ED0"/>
    <w:rsid w:val="2B6634B0"/>
    <w:rsid w:val="2B6648B3"/>
    <w:rsid w:val="2B6D5CEA"/>
    <w:rsid w:val="2B7A355C"/>
    <w:rsid w:val="2B7B1C1A"/>
    <w:rsid w:val="2B7B4143"/>
    <w:rsid w:val="2B802AE7"/>
    <w:rsid w:val="2BA039D0"/>
    <w:rsid w:val="2BA91597"/>
    <w:rsid w:val="2BC13248"/>
    <w:rsid w:val="2BCF438A"/>
    <w:rsid w:val="2BD169B0"/>
    <w:rsid w:val="2BD91B8F"/>
    <w:rsid w:val="2BDB0539"/>
    <w:rsid w:val="2BE17F5C"/>
    <w:rsid w:val="2BE40F61"/>
    <w:rsid w:val="2BE4126A"/>
    <w:rsid w:val="2BF170E5"/>
    <w:rsid w:val="2BF51D75"/>
    <w:rsid w:val="2BFB215D"/>
    <w:rsid w:val="2BFE1145"/>
    <w:rsid w:val="2C06316A"/>
    <w:rsid w:val="2C155BF9"/>
    <w:rsid w:val="2C181260"/>
    <w:rsid w:val="2C1B2ED7"/>
    <w:rsid w:val="2C2E46DC"/>
    <w:rsid w:val="2C423F4C"/>
    <w:rsid w:val="2C444AC3"/>
    <w:rsid w:val="2C4801D5"/>
    <w:rsid w:val="2C565B16"/>
    <w:rsid w:val="2C5F2373"/>
    <w:rsid w:val="2C761D80"/>
    <w:rsid w:val="2C7F4DD5"/>
    <w:rsid w:val="2C8466C8"/>
    <w:rsid w:val="2C8D258A"/>
    <w:rsid w:val="2C943283"/>
    <w:rsid w:val="2CA422A1"/>
    <w:rsid w:val="2CB00169"/>
    <w:rsid w:val="2CBA3E35"/>
    <w:rsid w:val="2CC24F69"/>
    <w:rsid w:val="2CCC0450"/>
    <w:rsid w:val="2CCD1ACD"/>
    <w:rsid w:val="2CD3192A"/>
    <w:rsid w:val="2CDC7F7B"/>
    <w:rsid w:val="2CE6361D"/>
    <w:rsid w:val="2CEB2DF1"/>
    <w:rsid w:val="2CEF527D"/>
    <w:rsid w:val="2CF96B72"/>
    <w:rsid w:val="2D030689"/>
    <w:rsid w:val="2D046E96"/>
    <w:rsid w:val="2D071B9C"/>
    <w:rsid w:val="2D162F32"/>
    <w:rsid w:val="2D1A79A5"/>
    <w:rsid w:val="2D237B56"/>
    <w:rsid w:val="2D291387"/>
    <w:rsid w:val="2D341E83"/>
    <w:rsid w:val="2D421B55"/>
    <w:rsid w:val="2D433C12"/>
    <w:rsid w:val="2D433DF9"/>
    <w:rsid w:val="2D4A4975"/>
    <w:rsid w:val="2D593535"/>
    <w:rsid w:val="2D6632D7"/>
    <w:rsid w:val="2D6A6975"/>
    <w:rsid w:val="2D6B3075"/>
    <w:rsid w:val="2D75460F"/>
    <w:rsid w:val="2D795E29"/>
    <w:rsid w:val="2D830A5D"/>
    <w:rsid w:val="2D836918"/>
    <w:rsid w:val="2D841A98"/>
    <w:rsid w:val="2D96412C"/>
    <w:rsid w:val="2DBF210C"/>
    <w:rsid w:val="2DCA226E"/>
    <w:rsid w:val="2DD2785E"/>
    <w:rsid w:val="2DD4520A"/>
    <w:rsid w:val="2DE4166C"/>
    <w:rsid w:val="2DE52C20"/>
    <w:rsid w:val="2DED0DAE"/>
    <w:rsid w:val="2DF05C03"/>
    <w:rsid w:val="2DFB7366"/>
    <w:rsid w:val="2E04017F"/>
    <w:rsid w:val="2E1727B6"/>
    <w:rsid w:val="2E1A668F"/>
    <w:rsid w:val="2E211F6E"/>
    <w:rsid w:val="2E290B63"/>
    <w:rsid w:val="2E2C1252"/>
    <w:rsid w:val="2E38588E"/>
    <w:rsid w:val="2E3B272B"/>
    <w:rsid w:val="2E3E5B0E"/>
    <w:rsid w:val="2E414B1C"/>
    <w:rsid w:val="2E4618AA"/>
    <w:rsid w:val="2E4E73FF"/>
    <w:rsid w:val="2E594FF1"/>
    <w:rsid w:val="2E5A7F73"/>
    <w:rsid w:val="2E63084E"/>
    <w:rsid w:val="2E660DBC"/>
    <w:rsid w:val="2E6A4BD8"/>
    <w:rsid w:val="2E825DA2"/>
    <w:rsid w:val="2E8723FE"/>
    <w:rsid w:val="2E8A19D5"/>
    <w:rsid w:val="2E8E5A1B"/>
    <w:rsid w:val="2E9E2248"/>
    <w:rsid w:val="2EA630FD"/>
    <w:rsid w:val="2EC2662D"/>
    <w:rsid w:val="2EC46C0E"/>
    <w:rsid w:val="2ED10D06"/>
    <w:rsid w:val="2ED55E58"/>
    <w:rsid w:val="2ED71B9B"/>
    <w:rsid w:val="2ED8255D"/>
    <w:rsid w:val="2EFA20D0"/>
    <w:rsid w:val="2EFE3B65"/>
    <w:rsid w:val="2F0161CA"/>
    <w:rsid w:val="2F064CF1"/>
    <w:rsid w:val="2F0A1077"/>
    <w:rsid w:val="2F0B3CE5"/>
    <w:rsid w:val="2F0F718E"/>
    <w:rsid w:val="2F11022E"/>
    <w:rsid w:val="2F1247D2"/>
    <w:rsid w:val="2F196404"/>
    <w:rsid w:val="2F1A5A2A"/>
    <w:rsid w:val="2F1A6B52"/>
    <w:rsid w:val="2F1B4ECE"/>
    <w:rsid w:val="2F22469A"/>
    <w:rsid w:val="2F236A2F"/>
    <w:rsid w:val="2F294B17"/>
    <w:rsid w:val="2F297AE6"/>
    <w:rsid w:val="2F301968"/>
    <w:rsid w:val="2F3B561A"/>
    <w:rsid w:val="2F3C2B2F"/>
    <w:rsid w:val="2F3F7886"/>
    <w:rsid w:val="2F401CB5"/>
    <w:rsid w:val="2F417FE8"/>
    <w:rsid w:val="2F4C0168"/>
    <w:rsid w:val="2F4C1456"/>
    <w:rsid w:val="2F5047DA"/>
    <w:rsid w:val="2F50715F"/>
    <w:rsid w:val="2F56730C"/>
    <w:rsid w:val="2F607A79"/>
    <w:rsid w:val="2F61773C"/>
    <w:rsid w:val="2F705180"/>
    <w:rsid w:val="2F7152DA"/>
    <w:rsid w:val="2F7543D0"/>
    <w:rsid w:val="2F75601B"/>
    <w:rsid w:val="2F7B3CA0"/>
    <w:rsid w:val="2F9177E1"/>
    <w:rsid w:val="2F944BA9"/>
    <w:rsid w:val="2F99676F"/>
    <w:rsid w:val="2F9E7595"/>
    <w:rsid w:val="2FAA36C8"/>
    <w:rsid w:val="2FAF4CEC"/>
    <w:rsid w:val="2FB821E6"/>
    <w:rsid w:val="2FBA5B6A"/>
    <w:rsid w:val="2FBD066F"/>
    <w:rsid w:val="2FBE2B6C"/>
    <w:rsid w:val="2FC512AB"/>
    <w:rsid w:val="2FCF27F9"/>
    <w:rsid w:val="2FD21FDE"/>
    <w:rsid w:val="2FD46E71"/>
    <w:rsid w:val="2FE14ADD"/>
    <w:rsid w:val="2FFE183C"/>
    <w:rsid w:val="3004615C"/>
    <w:rsid w:val="30046968"/>
    <w:rsid w:val="300D11BC"/>
    <w:rsid w:val="300F4DAA"/>
    <w:rsid w:val="3014336A"/>
    <w:rsid w:val="301F6C1B"/>
    <w:rsid w:val="304B165F"/>
    <w:rsid w:val="304C7E68"/>
    <w:rsid w:val="304F77F4"/>
    <w:rsid w:val="305112E9"/>
    <w:rsid w:val="30534145"/>
    <w:rsid w:val="305710FB"/>
    <w:rsid w:val="3059293C"/>
    <w:rsid w:val="30646267"/>
    <w:rsid w:val="30695AD3"/>
    <w:rsid w:val="306E28DE"/>
    <w:rsid w:val="30810C20"/>
    <w:rsid w:val="309D76D4"/>
    <w:rsid w:val="30A13162"/>
    <w:rsid w:val="30A93945"/>
    <w:rsid w:val="30AB491C"/>
    <w:rsid w:val="30AD26D9"/>
    <w:rsid w:val="30AD26F5"/>
    <w:rsid w:val="30AF1EB3"/>
    <w:rsid w:val="30B623CD"/>
    <w:rsid w:val="30C37E8F"/>
    <w:rsid w:val="30C620DF"/>
    <w:rsid w:val="30CC2373"/>
    <w:rsid w:val="30D30F72"/>
    <w:rsid w:val="30E33CE3"/>
    <w:rsid w:val="30F1264D"/>
    <w:rsid w:val="30FB3DDD"/>
    <w:rsid w:val="30FC168E"/>
    <w:rsid w:val="30FD6B9B"/>
    <w:rsid w:val="30FE27FA"/>
    <w:rsid w:val="3118490F"/>
    <w:rsid w:val="311C4E88"/>
    <w:rsid w:val="311F2561"/>
    <w:rsid w:val="31253584"/>
    <w:rsid w:val="312A36E1"/>
    <w:rsid w:val="312C6C77"/>
    <w:rsid w:val="31302B09"/>
    <w:rsid w:val="31364460"/>
    <w:rsid w:val="31370BE5"/>
    <w:rsid w:val="313875EF"/>
    <w:rsid w:val="313A43DE"/>
    <w:rsid w:val="314840CA"/>
    <w:rsid w:val="31485DA1"/>
    <w:rsid w:val="31646289"/>
    <w:rsid w:val="31651433"/>
    <w:rsid w:val="316B13D1"/>
    <w:rsid w:val="317838E2"/>
    <w:rsid w:val="3188033A"/>
    <w:rsid w:val="318F12E2"/>
    <w:rsid w:val="319134E6"/>
    <w:rsid w:val="31977EDA"/>
    <w:rsid w:val="319868BF"/>
    <w:rsid w:val="319E3980"/>
    <w:rsid w:val="31A36CB6"/>
    <w:rsid w:val="31A94A6B"/>
    <w:rsid w:val="31AA3A87"/>
    <w:rsid w:val="31AF6741"/>
    <w:rsid w:val="31B2425F"/>
    <w:rsid w:val="31C16B9A"/>
    <w:rsid w:val="31C350CC"/>
    <w:rsid w:val="31CE3D54"/>
    <w:rsid w:val="31DD3C90"/>
    <w:rsid w:val="31EF0BC5"/>
    <w:rsid w:val="31F14E69"/>
    <w:rsid w:val="31FF43CC"/>
    <w:rsid w:val="32090112"/>
    <w:rsid w:val="321B4E2B"/>
    <w:rsid w:val="322A6631"/>
    <w:rsid w:val="3246519B"/>
    <w:rsid w:val="325168DA"/>
    <w:rsid w:val="32566C32"/>
    <w:rsid w:val="32624132"/>
    <w:rsid w:val="326633D8"/>
    <w:rsid w:val="327B48B4"/>
    <w:rsid w:val="32801F87"/>
    <w:rsid w:val="32837BFB"/>
    <w:rsid w:val="32844421"/>
    <w:rsid w:val="3285479B"/>
    <w:rsid w:val="32872469"/>
    <w:rsid w:val="328B6B1E"/>
    <w:rsid w:val="329B6CE6"/>
    <w:rsid w:val="329D679B"/>
    <w:rsid w:val="32B27E2C"/>
    <w:rsid w:val="32BA6439"/>
    <w:rsid w:val="32C029C2"/>
    <w:rsid w:val="32CA6581"/>
    <w:rsid w:val="32D133B4"/>
    <w:rsid w:val="32D13941"/>
    <w:rsid w:val="32D74FC9"/>
    <w:rsid w:val="32DE4D15"/>
    <w:rsid w:val="32E002AE"/>
    <w:rsid w:val="32E61D89"/>
    <w:rsid w:val="32EB1F4D"/>
    <w:rsid w:val="32F53D5A"/>
    <w:rsid w:val="32FC3E00"/>
    <w:rsid w:val="330574E0"/>
    <w:rsid w:val="33144DA5"/>
    <w:rsid w:val="33182804"/>
    <w:rsid w:val="331F1CC4"/>
    <w:rsid w:val="331F7DBF"/>
    <w:rsid w:val="33215E87"/>
    <w:rsid w:val="33290A0A"/>
    <w:rsid w:val="33317D30"/>
    <w:rsid w:val="334464CC"/>
    <w:rsid w:val="3354262B"/>
    <w:rsid w:val="33550D7E"/>
    <w:rsid w:val="335A797D"/>
    <w:rsid w:val="335E4B96"/>
    <w:rsid w:val="336B4269"/>
    <w:rsid w:val="336C7F50"/>
    <w:rsid w:val="337A5E42"/>
    <w:rsid w:val="337C6C89"/>
    <w:rsid w:val="33802153"/>
    <w:rsid w:val="3381072C"/>
    <w:rsid w:val="33810B3A"/>
    <w:rsid w:val="33821105"/>
    <w:rsid w:val="338F7BC9"/>
    <w:rsid w:val="339A5687"/>
    <w:rsid w:val="339F0F8F"/>
    <w:rsid w:val="33B03A12"/>
    <w:rsid w:val="33B35BB1"/>
    <w:rsid w:val="33B412BD"/>
    <w:rsid w:val="33B973B4"/>
    <w:rsid w:val="33BD0D23"/>
    <w:rsid w:val="33CD7A94"/>
    <w:rsid w:val="33D314D5"/>
    <w:rsid w:val="33D67C29"/>
    <w:rsid w:val="33D83738"/>
    <w:rsid w:val="33D849DE"/>
    <w:rsid w:val="33E007F2"/>
    <w:rsid w:val="33F26A63"/>
    <w:rsid w:val="33F31B0C"/>
    <w:rsid w:val="34171EAE"/>
    <w:rsid w:val="341E33EE"/>
    <w:rsid w:val="34216F75"/>
    <w:rsid w:val="34222688"/>
    <w:rsid w:val="34223AB4"/>
    <w:rsid w:val="342E433D"/>
    <w:rsid w:val="3445586A"/>
    <w:rsid w:val="344D4709"/>
    <w:rsid w:val="345B7D03"/>
    <w:rsid w:val="34607CA7"/>
    <w:rsid w:val="34676AB5"/>
    <w:rsid w:val="34682DB1"/>
    <w:rsid w:val="346B3A1D"/>
    <w:rsid w:val="346E305B"/>
    <w:rsid w:val="346E48BF"/>
    <w:rsid w:val="346F793C"/>
    <w:rsid w:val="34736225"/>
    <w:rsid w:val="347F7925"/>
    <w:rsid w:val="348E0FE0"/>
    <w:rsid w:val="34914D8E"/>
    <w:rsid w:val="349326F3"/>
    <w:rsid w:val="3494009C"/>
    <w:rsid w:val="34A22568"/>
    <w:rsid w:val="34B8752B"/>
    <w:rsid w:val="34C7410B"/>
    <w:rsid w:val="34C7413A"/>
    <w:rsid w:val="34D0471C"/>
    <w:rsid w:val="34DD31C4"/>
    <w:rsid w:val="34DF0F96"/>
    <w:rsid w:val="34E56F41"/>
    <w:rsid w:val="34EF6652"/>
    <w:rsid w:val="34F13CA7"/>
    <w:rsid w:val="3501137A"/>
    <w:rsid w:val="35123B28"/>
    <w:rsid w:val="35177B32"/>
    <w:rsid w:val="352F773D"/>
    <w:rsid w:val="35345223"/>
    <w:rsid w:val="353461C1"/>
    <w:rsid w:val="35410D72"/>
    <w:rsid w:val="35433F93"/>
    <w:rsid w:val="35440A1A"/>
    <w:rsid w:val="3547563C"/>
    <w:rsid w:val="35496800"/>
    <w:rsid w:val="354B1E1B"/>
    <w:rsid w:val="355401D3"/>
    <w:rsid w:val="355647C3"/>
    <w:rsid w:val="3559565A"/>
    <w:rsid w:val="355A10D3"/>
    <w:rsid w:val="355E4A41"/>
    <w:rsid w:val="35686824"/>
    <w:rsid w:val="356A1F13"/>
    <w:rsid w:val="356C0A3D"/>
    <w:rsid w:val="35754DCF"/>
    <w:rsid w:val="357926C1"/>
    <w:rsid w:val="357E397B"/>
    <w:rsid w:val="35910569"/>
    <w:rsid w:val="35993A2F"/>
    <w:rsid w:val="35A3015F"/>
    <w:rsid w:val="35AD1139"/>
    <w:rsid w:val="35AE2517"/>
    <w:rsid w:val="35B70EC0"/>
    <w:rsid w:val="35C5625F"/>
    <w:rsid w:val="35C77C42"/>
    <w:rsid w:val="35DE5DC1"/>
    <w:rsid w:val="35E22778"/>
    <w:rsid w:val="35E34FA3"/>
    <w:rsid w:val="35EC1328"/>
    <w:rsid w:val="35F861E5"/>
    <w:rsid w:val="35FC402D"/>
    <w:rsid w:val="360467A9"/>
    <w:rsid w:val="3605681C"/>
    <w:rsid w:val="36222938"/>
    <w:rsid w:val="36271415"/>
    <w:rsid w:val="36286CB2"/>
    <w:rsid w:val="362A0E12"/>
    <w:rsid w:val="36342F33"/>
    <w:rsid w:val="363B1047"/>
    <w:rsid w:val="364304B3"/>
    <w:rsid w:val="364751AD"/>
    <w:rsid w:val="365765D9"/>
    <w:rsid w:val="36602D14"/>
    <w:rsid w:val="36611986"/>
    <w:rsid w:val="366408B6"/>
    <w:rsid w:val="36657EC7"/>
    <w:rsid w:val="366A1556"/>
    <w:rsid w:val="367249EF"/>
    <w:rsid w:val="36791981"/>
    <w:rsid w:val="368A20A9"/>
    <w:rsid w:val="3691515B"/>
    <w:rsid w:val="36942E98"/>
    <w:rsid w:val="36990060"/>
    <w:rsid w:val="369F7137"/>
    <w:rsid w:val="36A129C7"/>
    <w:rsid w:val="36A65F4C"/>
    <w:rsid w:val="36A73CE7"/>
    <w:rsid w:val="36AC7721"/>
    <w:rsid w:val="36B11BFB"/>
    <w:rsid w:val="36CD5148"/>
    <w:rsid w:val="36E671E0"/>
    <w:rsid w:val="36F33EB9"/>
    <w:rsid w:val="36F85803"/>
    <w:rsid w:val="36FF0A2B"/>
    <w:rsid w:val="36FF2DE8"/>
    <w:rsid w:val="37036B93"/>
    <w:rsid w:val="37040A4C"/>
    <w:rsid w:val="371E5D84"/>
    <w:rsid w:val="37206606"/>
    <w:rsid w:val="372147FB"/>
    <w:rsid w:val="37240F95"/>
    <w:rsid w:val="37257EF6"/>
    <w:rsid w:val="37322883"/>
    <w:rsid w:val="37342EEA"/>
    <w:rsid w:val="374301D3"/>
    <w:rsid w:val="374A7DCB"/>
    <w:rsid w:val="374B2351"/>
    <w:rsid w:val="375E727C"/>
    <w:rsid w:val="37641B83"/>
    <w:rsid w:val="376637FB"/>
    <w:rsid w:val="37691BDA"/>
    <w:rsid w:val="377B2FD5"/>
    <w:rsid w:val="3785790A"/>
    <w:rsid w:val="3791647A"/>
    <w:rsid w:val="37A22421"/>
    <w:rsid w:val="37B17979"/>
    <w:rsid w:val="37BC1C8B"/>
    <w:rsid w:val="37C44285"/>
    <w:rsid w:val="37CA1F66"/>
    <w:rsid w:val="37D453E1"/>
    <w:rsid w:val="37D85D31"/>
    <w:rsid w:val="37DB73EA"/>
    <w:rsid w:val="37DF3F41"/>
    <w:rsid w:val="37E078AB"/>
    <w:rsid w:val="37E33E04"/>
    <w:rsid w:val="37E843FD"/>
    <w:rsid w:val="37EE68CB"/>
    <w:rsid w:val="37F37937"/>
    <w:rsid w:val="37FE65D1"/>
    <w:rsid w:val="3801224A"/>
    <w:rsid w:val="3803539B"/>
    <w:rsid w:val="380D59C0"/>
    <w:rsid w:val="38124DA0"/>
    <w:rsid w:val="381779C4"/>
    <w:rsid w:val="381A6BFE"/>
    <w:rsid w:val="381B18B7"/>
    <w:rsid w:val="382055C6"/>
    <w:rsid w:val="382C6D3E"/>
    <w:rsid w:val="383D12B4"/>
    <w:rsid w:val="384817CD"/>
    <w:rsid w:val="38585421"/>
    <w:rsid w:val="385A1116"/>
    <w:rsid w:val="38644B9E"/>
    <w:rsid w:val="38646052"/>
    <w:rsid w:val="386A6DA1"/>
    <w:rsid w:val="38777006"/>
    <w:rsid w:val="38777C32"/>
    <w:rsid w:val="387E5BC9"/>
    <w:rsid w:val="38860C8C"/>
    <w:rsid w:val="38876509"/>
    <w:rsid w:val="388B314B"/>
    <w:rsid w:val="388F2090"/>
    <w:rsid w:val="38912F47"/>
    <w:rsid w:val="389B664B"/>
    <w:rsid w:val="38A81A91"/>
    <w:rsid w:val="38AE1754"/>
    <w:rsid w:val="38B00B06"/>
    <w:rsid w:val="38B017F3"/>
    <w:rsid w:val="38B25E84"/>
    <w:rsid w:val="38B61AB1"/>
    <w:rsid w:val="38B67CA3"/>
    <w:rsid w:val="38BF2772"/>
    <w:rsid w:val="38C379EB"/>
    <w:rsid w:val="38C530BB"/>
    <w:rsid w:val="38CE2D45"/>
    <w:rsid w:val="38D12F84"/>
    <w:rsid w:val="38D55417"/>
    <w:rsid w:val="38DB760F"/>
    <w:rsid w:val="38E634BC"/>
    <w:rsid w:val="38EF750D"/>
    <w:rsid w:val="38F74E78"/>
    <w:rsid w:val="38F82A48"/>
    <w:rsid w:val="38FB0147"/>
    <w:rsid w:val="390048E8"/>
    <w:rsid w:val="39071F52"/>
    <w:rsid w:val="39093CD1"/>
    <w:rsid w:val="390B72E4"/>
    <w:rsid w:val="390F3717"/>
    <w:rsid w:val="39125E1A"/>
    <w:rsid w:val="39157AC1"/>
    <w:rsid w:val="39191ADC"/>
    <w:rsid w:val="391D1A24"/>
    <w:rsid w:val="391E7E96"/>
    <w:rsid w:val="39255F8C"/>
    <w:rsid w:val="392D2189"/>
    <w:rsid w:val="3941011D"/>
    <w:rsid w:val="395A760C"/>
    <w:rsid w:val="39627F6C"/>
    <w:rsid w:val="39685CAC"/>
    <w:rsid w:val="39700E01"/>
    <w:rsid w:val="39763318"/>
    <w:rsid w:val="398443AD"/>
    <w:rsid w:val="39946CAC"/>
    <w:rsid w:val="399E1C65"/>
    <w:rsid w:val="399E2BE5"/>
    <w:rsid w:val="399E7C6E"/>
    <w:rsid w:val="39B7101A"/>
    <w:rsid w:val="39C109F4"/>
    <w:rsid w:val="39C551E5"/>
    <w:rsid w:val="39C75D3D"/>
    <w:rsid w:val="39CD1F0D"/>
    <w:rsid w:val="39D122BD"/>
    <w:rsid w:val="39D22B31"/>
    <w:rsid w:val="39D85EFF"/>
    <w:rsid w:val="39DF5779"/>
    <w:rsid w:val="39E1658F"/>
    <w:rsid w:val="39E20CFF"/>
    <w:rsid w:val="39E216E9"/>
    <w:rsid w:val="39E418C7"/>
    <w:rsid w:val="39E54041"/>
    <w:rsid w:val="39E72F12"/>
    <w:rsid w:val="39EC05DB"/>
    <w:rsid w:val="39F0049B"/>
    <w:rsid w:val="39F1483E"/>
    <w:rsid w:val="39F3173D"/>
    <w:rsid w:val="3A006A37"/>
    <w:rsid w:val="3A036038"/>
    <w:rsid w:val="3A046C53"/>
    <w:rsid w:val="3A1A4261"/>
    <w:rsid w:val="3A3124C8"/>
    <w:rsid w:val="3A333ED4"/>
    <w:rsid w:val="3A355E6A"/>
    <w:rsid w:val="3A391621"/>
    <w:rsid w:val="3A3B560E"/>
    <w:rsid w:val="3A3F6232"/>
    <w:rsid w:val="3A5828F3"/>
    <w:rsid w:val="3A5E2E30"/>
    <w:rsid w:val="3A732935"/>
    <w:rsid w:val="3A7D4CE8"/>
    <w:rsid w:val="3A871CB1"/>
    <w:rsid w:val="3A8A6E36"/>
    <w:rsid w:val="3AA22E59"/>
    <w:rsid w:val="3AB37B00"/>
    <w:rsid w:val="3AB475A6"/>
    <w:rsid w:val="3AB70894"/>
    <w:rsid w:val="3AC01467"/>
    <w:rsid w:val="3AC06ED6"/>
    <w:rsid w:val="3AC85D67"/>
    <w:rsid w:val="3ACF3FBA"/>
    <w:rsid w:val="3AD83B97"/>
    <w:rsid w:val="3ADA378E"/>
    <w:rsid w:val="3AE02EF9"/>
    <w:rsid w:val="3AE20E5A"/>
    <w:rsid w:val="3AEB50CD"/>
    <w:rsid w:val="3AEE1870"/>
    <w:rsid w:val="3AF241A9"/>
    <w:rsid w:val="3AF67E80"/>
    <w:rsid w:val="3AF853E0"/>
    <w:rsid w:val="3B061BF4"/>
    <w:rsid w:val="3B06598D"/>
    <w:rsid w:val="3B0B5230"/>
    <w:rsid w:val="3B0C3465"/>
    <w:rsid w:val="3B104220"/>
    <w:rsid w:val="3B1043C0"/>
    <w:rsid w:val="3B197A9A"/>
    <w:rsid w:val="3B2A4D55"/>
    <w:rsid w:val="3B3630AB"/>
    <w:rsid w:val="3B3815F0"/>
    <w:rsid w:val="3B3A11B5"/>
    <w:rsid w:val="3B3C51D9"/>
    <w:rsid w:val="3B4C69F1"/>
    <w:rsid w:val="3B506A7F"/>
    <w:rsid w:val="3B5B0BCF"/>
    <w:rsid w:val="3B6B7ECF"/>
    <w:rsid w:val="3B774ED1"/>
    <w:rsid w:val="3B7B215C"/>
    <w:rsid w:val="3B8F1851"/>
    <w:rsid w:val="3BA137E8"/>
    <w:rsid w:val="3BB4384F"/>
    <w:rsid w:val="3BB73C34"/>
    <w:rsid w:val="3BBC64DD"/>
    <w:rsid w:val="3BBC7B3C"/>
    <w:rsid w:val="3BC04E32"/>
    <w:rsid w:val="3BC10235"/>
    <w:rsid w:val="3BC95EF2"/>
    <w:rsid w:val="3BD54B84"/>
    <w:rsid w:val="3BE0092F"/>
    <w:rsid w:val="3BE402F0"/>
    <w:rsid w:val="3BE87DEC"/>
    <w:rsid w:val="3BF36C2A"/>
    <w:rsid w:val="3BF71278"/>
    <w:rsid w:val="3C054BCF"/>
    <w:rsid w:val="3C072446"/>
    <w:rsid w:val="3C0B2362"/>
    <w:rsid w:val="3C1451E1"/>
    <w:rsid w:val="3C1B77A7"/>
    <w:rsid w:val="3C2132D0"/>
    <w:rsid w:val="3C220FF5"/>
    <w:rsid w:val="3C2472CB"/>
    <w:rsid w:val="3C295C37"/>
    <w:rsid w:val="3C312BE4"/>
    <w:rsid w:val="3C36465B"/>
    <w:rsid w:val="3C4E2E8D"/>
    <w:rsid w:val="3C515692"/>
    <w:rsid w:val="3C522F9E"/>
    <w:rsid w:val="3C602F4B"/>
    <w:rsid w:val="3C647D5C"/>
    <w:rsid w:val="3C6F4D13"/>
    <w:rsid w:val="3C73105F"/>
    <w:rsid w:val="3C7A3016"/>
    <w:rsid w:val="3C7D4052"/>
    <w:rsid w:val="3C7E6D94"/>
    <w:rsid w:val="3C7F60EC"/>
    <w:rsid w:val="3C835E8D"/>
    <w:rsid w:val="3CA05845"/>
    <w:rsid w:val="3CA76FD1"/>
    <w:rsid w:val="3CAD4F1D"/>
    <w:rsid w:val="3CB3641C"/>
    <w:rsid w:val="3CB45CC0"/>
    <w:rsid w:val="3CB51D67"/>
    <w:rsid w:val="3CC32FF6"/>
    <w:rsid w:val="3CC941E4"/>
    <w:rsid w:val="3CCB6FCA"/>
    <w:rsid w:val="3CD22DA1"/>
    <w:rsid w:val="3CD501DA"/>
    <w:rsid w:val="3CFC3320"/>
    <w:rsid w:val="3D0226CF"/>
    <w:rsid w:val="3D04648B"/>
    <w:rsid w:val="3D072540"/>
    <w:rsid w:val="3D0F07A6"/>
    <w:rsid w:val="3D1031D4"/>
    <w:rsid w:val="3D1165CD"/>
    <w:rsid w:val="3D142C8B"/>
    <w:rsid w:val="3D1E5641"/>
    <w:rsid w:val="3D2846B3"/>
    <w:rsid w:val="3D31666F"/>
    <w:rsid w:val="3D3817C7"/>
    <w:rsid w:val="3D4222BB"/>
    <w:rsid w:val="3D57276D"/>
    <w:rsid w:val="3D670407"/>
    <w:rsid w:val="3D7429DC"/>
    <w:rsid w:val="3D75758E"/>
    <w:rsid w:val="3D79714D"/>
    <w:rsid w:val="3D7B7019"/>
    <w:rsid w:val="3D8B6462"/>
    <w:rsid w:val="3D8B7683"/>
    <w:rsid w:val="3D931D61"/>
    <w:rsid w:val="3D977AC2"/>
    <w:rsid w:val="3DA0495C"/>
    <w:rsid w:val="3DAC5439"/>
    <w:rsid w:val="3DB3683E"/>
    <w:rsid w:val="3DB66548"/>
    <w:rsid w:val="3DBA79DE"/>
    <w:rsid w:val="3DBC2985"/>
    <w:rsid w:val="3DBC39D9"/>
    <w:rsid w:val="3DCE40F0"/>
    <w:rsid w:val="3DD31A56"/>
    <w:rsid w:val="3DDC4F78"/>
    <w:rsid w:val="3DE15218"/>
    <w:rsid w:val="3DE30E49"/>
    <w:rsid w:val="3DF831E2"/>
    <w:rsid w:val="3DF977A2"/>
    <w:rsid w:val="3E082FA4"/>
    <w:rsid w:val="3E09124E"/>
    <w:rsid w:val="3E096C40"/>
    <w:rsid w:val="3E2968D4"/>
    <w:rsid w:val="3E2A0881"/>
    <w:rsid w:val="3E346543"/>
    <w:rsid w:val="3E3522AB"/>
    <w:rsid w:val="3E3612F9"/>
    <w:rsid w:val="3E365B00"/>
    <w:rsid w:val="3E474484"/>
    <w:rsid w:val="3E4C4DB4"/>
    <w:rsid w:val="3E572904"/>
    <w:rsid w:val="3E61308B"/>
    <w:rsid w:val="3E614758"/>
    <w:rsid w:val="3E653569"/>
    <w:rsid w:val="3E747DBD"/>
    <w:rsid w:val="3E824F52"/>
    <w:rsid w:val="3E8F121D"/>
    <w:rsid w:val="3E925305"/>
    <w:rsid w:val="3E975ABC"/>
    <w:rsid w:val="3EA05090"/>
    <w:rsid w:val="3EAC14DE"/>
    <w:rsid w:val="3EB00179"/>
    <w:rsid w:val="3EB40066"/>
    <w:rsid w:val="3EB42DB2"/>
    <w:rsid w:val="3EB47FD7"/>
    <w:rsid w:val="3EBA61D9"/>
    <w:rsid w:val="3EBE718B"/>
    <w:rsid w:val="3EC82578"/>
    <w:rsid w:val="3EF37BC2"/>
    <w:rsid w:val="3EF7089D"/>
    <w:rsid w:val="3EF90999"/>
    <w:rsid w:val="3EFA5C41"/>
    <w:rsid w:val="3EFA7CC5"/>
    <w:rsid w:val="3F092D59"/>
    <w:rsid w:val="3F2602B6"/>
    <w:rsid w:val="3F267E64"/>
    <w:rsid w:val="3F2B0DE2"/>
    <w:rsid w:val="3F3364FA"/>
    <w:rsid w:val="3F3C164D"/>
    <w:rsid w:val="3F3E05F4"/>
    <w:rsid w:val="3F45067F"/>
    <w:rsid w:val="3F483767"/>
    <w:rsid w:val="3F514CDC"/>
    <w:rsid w:val="3F5444E6"/>
    <w:rsid w:val="3F5818A2"/>
    <w:rsid w:val="3F5A62FF"/>
    <w:rsid w:val="3F6940D3"/>
    <w:rsid w:val="3F734E0B"/>
    <w:rsid w:val="3F7C3D01"/>
    <w:rsid w:val="3F7E7A0A"/>
    <w:rsid w:val="3F873FAC"/>
    <w:rsid w:val="3F8E1F42"/>
    <w:rsid w:val="3F9769DE"/>
    <w:rsid w:val="3FA05068"/>
    <w:rsid w:val="3FAA5E05"/>
    <w:rsid w:val="3FAB58AA"/>
    <w:rsid w:val="3FAC2919"/>
    <w:rsid w:val="3FB772F8"/>
    <w:rsid w:val="3FB95514"/>
    <w:rsid w:val="3FC00040"/>
    <w:rsid w:val="3FC40249"/>
    <w:rsid w:val="3FC5495A"/>
    <w:rsid w:val="3FCB1FD6"/>
    <w:rsid w:val="3FCC2B4F"/>
    <w:rsid w:val="3FCE59A1"/>
    <w:rsid w:val="3FDC4369"/>
    <w:rsid w:val="3FDC53B5"/>
    <w:rsid w:val="3FDD5D05"/>
    <w:rsid w:val="3FE12266"/>
    <w:rsid w:val="3FE1706A"/>
    <w:rsid w:val="3FEA229C"/>
    <w:rsid w:val="3FEC2731"/>
    <w:rsid w:val="3FFD2A0D"/>
    <w:rsid w:val="3FFE2763"/>
    <w:rsid w:val="4002119D"/>
    <w:rsid w:val="401253EB"/>
    <w:rsid w:val="40135051"/>
    <w:rsid w:val="4019137F"/>
    <w:rsid w:val="401A464F"/>
    <w:rsid w:val="401C147A"/>
    <w:rsid w:val="401E7C83"/>
    <w:rsid w:val="40226BA6"/>
    <w:rsid w:val="40305CDC"/>
    <w:rsid w:val="40454989"/>
    <w:rsid w:val="40455AC0"/>
    <w:rsid w:val="404723A4"/>
    <w:rsid w:val="404B4E61"/>
    <w:rsid w:val="40537643"/>
    <w:rsid w:val="40585021"/>
    <w:rsid w:val="405A5E79"/>
    <w:rsid w:val="40703823"/>
    <w:rsid w:val="407728CC"/>
    <w:rsid w:val="40772A8C"/>
    <w:rsid w:val="407A3E38"/>
    <w:rsid w:val="40845536"/>
    <w:rsid w:val="408E07FB"/>
    <w:rsid w:val="408F3AD0"/>
    <w:rsid w:val="4099126F"/>
    <w:rsid w:val="409E688D"/>
    <w:rsid w:val="409F3CEB"/>
    <w:rsid w:val="40A909A0"/>
    <w:rsid w:val="40C77792"/>
    <w:rsid w:val="40CA71AC"/>
    <w:rsid w:val="40CB404D"/>
    <w:rsid w:val="40D373BA"/>
    <w:rsid w:val="40DC4820"/>
    <w:rsid w:val="40F67853"/>
    <w:rsid w:val="40F80958"/>
    <w:rsid w:val="40F94913"/>
    <w:rsid w:val="40FD0B03"/>
    <w:rsid w:val="40FD7AFC"/>
    <w:rsid w:val="40FF5DC6"/>
    <w:rsid w:val="41025BA8"/>
    <w:rsid w:val="41074ABE"/>
    <w:rsid w:val="41102202"/>
    <w:rsid w:val="412451E3"/>
    <w:rsid w:val="4125134B"/>
    <w:rsid w:val="41297685"/>
    <w:rsid w:val="413A2FD9"/>
    <w:rsid w:val="41442006"/>
    <w:rsid w:val="415004BA"/>
    <w:rsid w:val="41505D63"/>
    <w:rsid w:val="41517D8F"/>
    <w:rsid w:val="416C6DD8"/>
    <w:rsid w:val="416E0396"/>
    <w:rsid w:val="417B360F"/>
    <w:rsid w:val="41861975"/>
    <w:rsid w:val="418B1F6C"/>
    <w:rsid w:val="418D271F"/>
    <w:rsid w:val="4192101B"/>
    <w:rsid w:val="4193417C"/>
    <w:rsid w:val="419434DE"/>
    <w:rsid w:val="41997FD3"/>
    <w:rsid w:val="419A5712"/>
    <w:rsid w:val="41A019E9"/>
    <w:rsid w:val="41A96215"/>
    <w:rsid w:val="41B61A9E"/>
    <w:rsid w:val="41BA5FCF"/>
    <w:rsid w:val="41BB4805"/>
    <w:rsid w:val="41BF2571"/>
    <w:rsid w:val="41C0264F"/>
    <w:rsid w:val="41C147D0"/>
    <w:rsid w:val="41CA133A"/>
    <w:rsid w:val="41CC0674"/>
    <w:rsid w:val="41D16F89"/>
    <w:rsid w:val="41D5756D"/>
    <w:rsid w:val="41DE1C09"/>
    <w:rsid w:val="42002B11"/>
    <w:rsid w:val="420623E1"/>
    <w:rsid w:val="42153FAE"/>
    <w:rsid w:val="4217637B"/>
    <w:rsid w:val="4220098D"/>
    <w:rsid w:val="422977F7"/>
    <w:rsid w:val="422A3D4F"/>
    <w:rsid w:val="422C3831"/>
    <w:rsid w:val="422E1A3D"/>
    <w:rsid w:val="423A4EC6"/>
    <w:rsid w:val="423F7EF6"/>
    <w:rsid w:val="42540393"/>
    <w:rsid w:val="425C1EEA"/>
    <w:rsid w:val="42625862"/>
    <w:rsid w:val="4266075C"/>
    <w:rsid w:val="426967E5"/>
    <w:rsid w:val="4283466A"/>
    <w:rsid w:val="428636F2"/>
    <w:rsid w:val="42887C7E"/>
    <w:rsid w:val="429055CC"/>
    <w:rsid w:val="429116BB"/>
    <w:rsid w:val="429A5C99"/>
    <w:rsid w:val="429B6257"/>
    <w:rsid w:val="429C16D1"/>
    <w:rsid w:val="42A44DA4"/>
    <w:rsid w:val="42A77298"/>
    <w:rsid w:val="42B162EF"/>
    <w:rsid w:val="42B24FD2"/>
    <w:rsid w:val="42B86DF2"/>
    <w:rsid w:val="42C560A5"/>
    <w:rsid w:val="42C81BC7"/>
    <w:rsid w:val="42D40873"/>
    <w:rsid w:val="42D531E3"/>
    <w:rsid w:val="42D54F23"/>
    <w:rsid w:val="42D924B1"/>
    <w:rsid w:val="42DA47CD"/>
    <w:rsid w:val="42E71F4F"/>
    <w:rsid w:val="42E927C5"/>
    <w:rsid w:val="42E95620"/>
    <w:rsid w:val="42EF4F79"/>
    <w:rsid w:val="43022461"/>
    <w:rsid w:val="43076E1B"/>
    <w:rsid w:val="43077F2E"/>
    <w:rsid w:val="43173CD8"/>
    <w:rsid w:val="43180BB3"/>
    <w:rsid w:val="43257B69"/>
    <w:rsid w:val="432B3769"/>
    <w:rsid w:val="43320E8E"/>
    <w:rsid w:val="433D6439"/>
    <w:rsid w:val="43402AB5"/>
    <w:rsid w:val="434439BE"/>
    <w:rsid w:val="43443C11"/>
    <w:rsid w:val="4349376E"/>
    <w:rsid w:val="434E4BD6"/>
    <w:rsid w:val="43587A65"/>
    <w:rsid w:val="435A5432"/>
    <w:rsid w:val="436232FE"/>
    <w:rsid w:val="43804DD3"/>
    <w:rsid w:val="43804F64"/>
    <w:rsid w:val="438E4DEB"/>
    <w:rsid w:val="43A4286B"/>
    <w:rsid w:val="43A55FC3"/>
    <w:rsid w:val="43AE3003"/>
    <w:rsid w:val="43B34CF9"/>
    <w:rsid w:val="43BC6FCF"/>
    <w:rsid w:val="43CF6D34"/>
    <w:rsid w:val="43DF412E"/>
    <w:rsid w:val="43E85C1D"/>
    <w:rsid w:val="43EC1412"/>
    <w:rsid w:val="43ED0FD6"/>
    <w:rsid w:val="43F2170C"/>
    <w:rsid w:val="43F46460"/>
    <w:rsid w:val="43F57551"/>
    <w:rsid w:val="43FB1B80"/>
    <w:rsid w:val="43FD67F2"/>
    <w:rsid w:val="43FF571B"/>
    <w:rsid w:val="440602C0"/>
    <w:rsid w:val="44150492"/>
    <w:rsid w:val="441A7E89"/>
    <w:rsid w:val="44264EA0"/>
    <w:rsid w:val="442C47A0"/>
    <w:rsid w:val="44334121"/>
    <w:rsid w:val="44544FBA"/>
    <w:rsid w:val="446B7911"/>
    <w:rsid w:val="446D5F5A"/>
    <w:rsid w:val="448706D3"/>
    <w:rsid w:val="448E101B"/>
    <w:rsid w:val="449A5D26"/>
    <w:rsid w:val="449B6291"/>
    <w:rsid w:val="44A97420"/>
    <w:rsid w:val="44AD2E0A"/>
    <w:rsid w:val="44C867AF"/>
    <w:rsid w:val="44CA1B57"/>
    <w:rsid w:val="44CF5E2B"/>
    <w:rsid w:val="44DB5EC8"/>
    <w:rsid w:val="44DE4CF2"/>
    <w:rsid w:val="44DF0CB9"/>
    <w:rsid w:val="44EA29D4"/>
    <w:rsid w:val="44F10D20"/>
    <w:rsid w:val="44F44809"/>
    <w:rsid w:val="44F9240E"/>
    <w:rsid w:val="44FA61C1"/>
    <w:rsid w:val="4501184D"/>
    <w:rsid w:val="450726A2"/>
    <w:rsid w:val="45083667"/>
    <w:rsid w:val="450B0D05"/>
    <w:rsid w:val="45157E67"/>
    <w:rsid w:val="45183EE1"/>
    <w:rsid w:val="451B1AF7"/>
    <w:rsid w:val="45217D81"/>
    <w:rsid w:val="4528760D"/>
    <w:rsid w:val="4530154C"/>
    <w:rsid w:val="453207CE"/>
    <w:rsid w:val="45413887"/>
    <w:rsid w:val="454F3FBA"/>
    <w:rsid w:val="456A51E1"/>
    <w:rsid w:val="45731C0E"/>
    <w:rsid w:val="45755920"/>
    <w:rsid w:val="4575766E"/>
    <w:rsid w:val="45826F96"/>
    <w:rsid w:val="458A4645"/>
    <w:rsid w:val="458D165E"/>
    <w:rsid w:val="45991896"/>
    <w:rsid w:val="45B33A9C"/>
    <w:rsid w:val="45B47FA2"/>
    <w:rsid w:val="45C153EA"/>
    <w:rsid w:val="45C716A7"/>
    <w:rsid w:val="45C72082"/>
    <w:rsid w:val="45D435DF"/>
    <w:rsid w:val="45DD2167"/>
    <w:rsid w:val="45DF38E2"/>
    <w:rsid w:val="45EC06E6"/>
    <w:rsid w:val="45ED2D6D"/>
    <w:rsid w:val="45EF68AF"/>
    <w:rsid w:val="460F4257"/>
    <w:rsid w:val="46113B1E"/>
    <w:rsid w:val="46161B0E"/>
    <w:rsid w:val="461C4235"/>
    <w:rsid w:val="461E38AE"/>
    <w:rsid w:val="46206AD4"/>
    <w:rsid w:val="46217C53"/>
    <w:rsid w:val="46236115"/>
    <w:rsid w:val="463D5212"/>
    <w:rsid w:val="465336F8"/>
    <w:rsid w:val="465A62C4"/>
    <w:rsid w:val="465F01A8"/>
    <w:rsid w:val="46627E20"/>
    <w:rsid w:val="46643AF0"/>
    <w:rsid w:val="466F75D1"/>
    <w:rsid w:val="46731C6C"/>
    <w:rsid w:val="46777D28"/>
    <w:rsid w:val="467D0C90"/>
    <w:rsid w:val="467D69EB"/>
    <w:rsid w:val="467F435A"/>
    <w:rsid w:val="46832321"/>
    <w:rsid w:val="46875893"/>
    <w:rsid w:val="468D33A9"/>
    <w:rsid w:val="469C76CD"/>
    <w:rsid w:val="469D376F"/>
    <w:rsid w:val="46A24944"/>
    <w:rsid w:val="46A675B5"/>
    <w:rsid w:val="46AB65C3"/>
    <w:rsid w:val="46AC5CA6"/>
    <w:rsid w:val="46B00100"/>
    <w:rsid w:val="46B67B4F"/>
    <w:rsid w:val="46B747DD"/>
    <w:rsid w:val="46BE162F"/>
    <w:rsid w:val="46C672A7"/>
    <w:rsid w:val="46C93CC1"/>
    <w:rsid w:val="46CA2678"/>
    <w:rsid w:val="46D20725"/>
    <w:rsid w:val="46D51C7D"/>
    <w:rsid w:val="46E1045E"/>
    <w:rsid w:val="46E23650"/>
    <w:rsid w:val="46E479FB"/>
    <w:rsid w:val="46E86061"/>
    <w:rsid w:val="470526F9"/>
    <w:rsid w:val="47087A50"/>
    <w:rsid w:val="47107467"/>
    <w:rsid w:val="471A2824"/>
    <w:rsid w:val="471F0A21"/>
    <w:rsid w:val="474A58C2"/>
    <w:rsid w:val="474B629C"/>
    <w:rsid w:val="474C426D"/>
    <w:rsid w:val="474D65A2"/>
    <w:rsid w:val="475A5B12"/>
    <w:rsid w:val="475F24BC"/>
    <w:rsid w:val="4768011A"/>
    <w:rsid w:val="47681632"/>
    <w:rsid w:val="47681672"/>
    <w:rsid w:val="47784F4C"/>
    <w:rsid w:val="4780089A"/>
    <w:rsid w:val="47832C93"/>
    <w:rsid w:val="47922F74"/>
    <w:rsid w:val="47980F2E"/>
    <w:rsid w:val="479E6C5C"/>
    <w:rsid w:val="47A044A9"/>
    <w:rsid w:val="47A33208"/>
    <w:rsid w:val="47A636B0"/>
    <w:rsid w:val="47A9708B"/>
    <w:rsid w:val="47BE2CAC"/>
    <w:rsid w:val="47C57CB0"/>
    <w:rsid w:val="47C85FDC"/>
    <w:rsid w:val="47CC5AC0"/>
    <w:rsid w:val="47D9175D"/>
    <w:rsid w:val="47E04363"/>
    <w:rsid w:val="47F0369B"/>
    <w:rsid w:val="47F97001"/>
    <w:rsid w:val="47FD7508"/>
    <w:rsid w:val="47FF4736"/>
    <w:rsid w:val="481B5BFC"/>
    <w:rsid w:val="481D7DC3"/>
    <w:rsid w:val="48221985"/>
    <w:rsid w:val="48262739"/>
    <w:rsid w:val="48265DAC"/>
    <w:rsid w:val="48314694"/>
    <w:rsid w:val="48351C8F"/>
    <w:rsid w:val="48410FD4"/>
    <w:rsid w:val="48462655"/>
    <w:rsid w:val="485B7D19"/>
    <w:rsid w:val="485F4783"/>
    <w:rsid w:val="486E16AA"/>
    <w:rsid w:val="48724CB3"/>
    <w:rsid w:val="4874140F"/>
    <w:rsid w:val="48761ABB"/>
    <w:rsid w:val="487D54E0"/>
    <w:rsid w:val="48814E77"/>
    <w:rsid w:val="48857F89"/>
    <w:rsid w:val="48861B4B"/>
    <w:rsid w:val="48916530"/>
    <w:rsid w:val="489719D7"/>
    <w:rsid w:val="48AC3C5E"/>
    <w:rsid w:val="48B363E5"/>
    <w:rsid w:val="48C3370F"/>
    <w:rsid w:val="48C610F8"/>
    <w:rsid w:val="48CC16B0"/>
    <w:rsid w:val="48CC5C47"/>
    <w:rsid w:val="48D167C6"/>
    <w:rsid w:val="48D365EE"/>
    <w:rsid w:val="48D5041B"/>
    <w:rsid w:val="48D655A0"/>
    <w:rsid w:val="48DB468E"/>
    <w:rsid w:val="48E6457D"/>
    <w:rsid w:val="48EE107B"/>
    <w:rsid w:val="48EF05BF"/>
    <w:rsid w:val="48F479BB"/>
    <w:rsid w:val="48F73E1C"/>
    <w:rsid w:val="48F92E40"/>
    <w:rsid w:val="48FC1123"/>
    <w:rsid w:val="49022E45"/>
    <w:rsid w:val="490256C3"/>
    <w:rsid w:val="49066748"/>
    <w:rsid w:val="490B3226"/>
    <w:rsid w:val="490C1122"/>
    <w:rsid w:val="49134B3C"/>
    <w:rsid w:val="49141FDC"/>
    <w:rsid w:val="49273D1A"/>
    <w:rsid w:val="49284604"/>
    <w:rsid w:val="49361AA9"/>
    <w:rsid w:val="49385986"/>
    <w:rsid w:val="493B2957"/>
    <w:rsid w:val="49480867"/>
    <w:rsid w:val="4949441A"/>
    <w:rsid w:val="494E3099"/>
    <w:rsid w:val="494E3EA7"/>
    <w:rsid w:val="49515C60"/>
    <w:rsid w:val="49575FFF"/>
    <w:rsid w:val="49577B2B"/>
    <w:rsid w:val="495A5FE8"/>
    <w:rsid w:val="495A676D"/>
    <w:rsid w:val="495D2907"/>
    <w:rsid w:val="495E17A5"/>
    <w:rsid w:val="495E260D"/>
    <w:rsid w:val="495E5AD3"/>
    <w:rsid w:val="496332D5"/>
    <w:rsid w:val="496B6C7E"/>
    <w:rsid w:val="496C4DC1"/>
    <w:rsid w:val="496E4F0B"/>
    <w:rsid w:val="4970548C"/>
    <w:rsid w:val="497060DB"/>
    <w:rsid w:val="497074BA"/>
    <w:rsid w:val="49747A5B"/>
    <w:rsid w:val="497A4E4C"/>
    <w:rsid w:val="498962A8"/>
    <w:rsid w:val="499D65BD"/>
    <w:rsid w:val="499F6917"/>
    <w:rsid w:val="49A33CA4"/>
    <w:rsid w:val="49AA639A"/>
    <w:rsid w:val="49AA63B9"/>
    <w:rsid w:val="49AB25B1"/>
    <w:rsid w:val="49AC3296"/>
    <w:rsid w:val="49B633D4"/>
    <w:rsid w:val="49B85AC3"/>
    <w:rsid w:val="49C1747C"/>
    <w:rsid w:val="49CC7A9E"/>
    <w:rsid w:val="49CD491A"/>
    <w:rsid w:val="49DE3E22"/>
    <w:rsid w:val="49F447A8"/>
    <w:rsid w:val="49FD3EE3"/>
    <w:rsid w:val="4A08201F"/>
    <w:rsid w:val="4A085D94"/>
    <w:rsid w:val="4A2037B8"/>
    <w:rsid w:val="4A2B1B20"/>
    <w:rsid w:val="4A2D6549"/>
    <w:rsid w:val="4A30480F"/>
    <w:rsid w:val="4A495085"/>
    <w:rsid w:val="4A4964FA"/>
    <w:rsid w:val="4A532A9A"/>
    <w:rsid w:val="4A5D508D"/>
    <w:rsid w:val="4A6C224A"/>
    <w:rsid w:val="4A705B72"/>
    <w:rsid w:val="4A771E73"/>
    <w:rsid w:val="4A791BB1"/>
    <w:rsid w:val="4A7E1193"/>
    <w:rsid w:val="4A7F5320"/>
    <w:rsid w:val="4A800881"/>
    <w:rsid w:val="4A864A73"/>
    <w:rsid w:val="4A8C49D7"/>
    <w:rsid w:val="4A9A1FE5"/>
    <w:rsid w:val="4AA2661F"/>
    <w:rsid w:val="4AAB2D8B"/>
    <w:rsid w:val="4ABC478C"/>
    <w:rsid w:val="4ABE5985"/>
    <w:rsid w:val="4AD5436F"/>
    <w:rsid w:val="4AD65B73"/>
    <w:rsid w:val="4AD755D0"/>
    <w:rsid w:val="4ADD1077"/>
    <w:rsid w:val="4AEA2997"/>
    <w:rsid w:val="4AEB5844"/>
    <w:rsid w:val="4AEC50AD"/>
    <w:rsid w:val="4AF4396E"/>
    <w:rsid w:val="4AFF6AF1"/>
    <w:rsid w:val="4B034280"/>
    <w:rsid w:val="4B063A85"/>
    <w:rsid w:val="4B0749FE"/>
    <w:rsid w:val="4B0F4863"/>
    <w:rsid w:val="4B295F81"/>
    <w:rsid w:val="4B3D7B57"/>
    <w:rsid w:val="4B464BD3"/>
    <w:rsid w:val="4B4E48B2"/>
    <w:rsid w:val="4B517291"/>
    <w:rsid w:val="4B5B3CD9"/>
    <w:rsid w:val="4B6B3C32"/>
    <w:rsid w:val="4B782759"/>
    <w:rsid w:val="4B807F06"/>
    <w:rsid w:val="4B8824D2"/>
    <w:rsid w:val="4B885262"/>
    <w:rsid w:val="4B8C27BF"/>
    <w:rsid w:val="4B935016"/>
    <w:rsid w:val="4B9804C0"/>
    <w:rsid w:val="4B996263"/>
    <w:rsid w:val="4B9F7695"/>
    <w:rsid w:val="4BA353EA"/>
    <w:rsid w:val="4BAB0955"/>
    <w:rsid w:val="4BBE71C7"/>
    <w:rsid w:val="4BC66245"/>
    <w:rsid w:val="4BD46932"/>
    <w:rsid w:val="4BDC712F"/>
    <w:rsid w:val="4BE1482B"/>
    <w:rsid w:val="4BEA6CA3"/>
    <w:rsid w:val="4BEF4626"/>
    <w:rsid w:val="4BF5523B"/>
    <w:rsid w:val="4C026FBF"/>
    <w:rsid w:val="4C0843F9"/>
    <w:rsid w:val="4C2A26F1"/>
    <w:rsid w:val="4C2B53B6"/>
    <w:rsid w:val="4C3F0F16"/>
    <w:rsid w:val="4C450A4B"/>
    <w:rsid w:val="4C457EAA"/>
    <w:rsid w:val="4C480ABA"/>
    <w:rsid w:val="4C557DD8"/>
    <w:rsid w:val="4C572A67"/>
    <w:rsid w:val="4C5F31E5"/>
    <w:rsid w:val="4C651305"/>
    <w:rsid w:val="4C6921C7"/>
    <w:rsid w:val="4C864A77"/>
    <w:rsid w:val="4C8762FD"/>
    <w:rsid w:val="4C9609F5"/>
    <w:rsid w:val="4C9C109E"/>
    <w:rsid w:val="4C9C1794"/>
    <w:rsid w:val="4C9F7BA8"/>
    <w:rsid w:val="4CA253D8"/>
    <w:rsid w:val="4CA8201E"/>
    <w:rsid w:val="4CAE2E40"/>
    <w:rsid w:val="4CAF0098"/>
    <w:rsid w:val="4CAF5649"/>
    <w:rsid w:val="4CB85B25"/>
    <w:rsid w:val="4CBA386E"/>
    <w:rsid w:val="4CC03DDC"/>
    <w:rsid w:val="4CC71103"/>
    <w:rsid w:val="4CD953F3"/>
    <w:rsid w:val="4CE2129D"/>
    <w:rsid w:val="4CE33DC7"/>
    <w:rsid w:val="4CE677B1"/>
    <w:rsid w:val="4CEF0BE3"/>
    <w:rsid w:val="4D035E98"/>
    <w:rsid w:val="4D042614"/>
    <w:rsid w:val="4D053C98"/>
    <w:rsid w:val="4D107E1D"/>
    <w:rsid w:val="4D123B1D"/>
    <w:rsid w:val="4D1522DA"/>
    <w:rsid w:val="4D1D188F"/>
    <w:rsid w:val="4D235696"/>
    <w:rsid w:val="4D355C28"/>
    <w:rsid w:val="4D3B15A4"/>
    <w:rsid w:val="4D3D043F"/>
    <w:rsid w:val="4D443A2A"/>
    <w:rsid w:val="4D4665A7"/>
    <w:rsid w:val="4D4F694E"/>
    <w:rsid w:val="4D505A16"/>
    <w:rsid w:val="4D596604"/>
    <w:rsid w:val="4D5E2970"/>
    <w:rsid w:val="4D627C50"/>
    <w:rsid w:val="4D6B0010"/>
    <w:rsid w:val="4D6C3856"/>
    <w:rsid w:val="4D727E9E"/>
    <w:rsid w:val="4D7600A4"/>
    <w:rsid w:val="4D7C033E"/>
    <w:rsid w:val="4D7D7302"/>
    <w:rsid w:val="4D7F3CFE"/>
    <w:rsid w:val="4D83440C"/>
    <w:rsid w:val="4D851A82"/>
    <w:rsid w:val="4D946947"/>
    <w:rsid w:val="4D972C80"/>
    <w:rsid w:val="4DBC4A01"/>
    <w:rsid w:val="4DC17C74"/>
    <w:rsid w:val="4DCE1D5A"/>
    <w:rsid w:val="4DD228EB"/>
    <w:rsid w:val="4DD3132A"/>
    <w:rsid w:val="4DD64373"/>
    <w:rsid w:val="4DE506CA"/>
    <w:rsid w:val="4DE528B3"/>
    <w:rsid w:val="4DF5113F"/>
    <w:rsid w:val="4E0113F3"/>
    <w:rsid w:val="4E150FA3"/>
    <w:rsid w:val="4E252FAE"/>
    <w:rsid w:val="4E267057"/>
    <w:rsid w:val="4E271319"/>
    <w:rsid w:val="4E2747C7"/>
    <w:rsid w:val="4E3600F8"/>
    <w:rsid w:val="4E375209"/>
    <w:rsid w:val="4E3A08FB"/>
    <w:rsid w:val="4E3A410D"/>
    <w:rsid w:val="4E4217D2"/>
    <w:rsid w:val="4E42185A"/>
    <w:rsid w:val="4E477127"/>
    <w:rsid w:val="4E4A03A9"/>
    <w:rsid w:val="4E4C5B57"/>
    <w:rsid w:val="4E60174D"/>
    <w:rsid w:val="4E6B6672"/>
    <w:rsid w:val="4E6E2277"/>
    <w:rsid w:val="4E6F5205"/>
    <w:rsid w:val="4E740036"/>
    <w:rsid w:val="4E753C24"/>
    <w:rsid w:val="4E7E06DE"/>
    <w:rsid w:val="4E8325A7"/>
    <w:rsid w:val="4E847F50"/>
    <w:rsid w:val="4E876A7E"/>
    <w:rsid w:val="4E8F04EF"/>
    <w:rsid w:val="4E954C90"/>
    <w:rsid w:val="4E9B770A"/>
    <w:rsid w:val="4E9C1D99"/>
    <w:rsid w:val="4EB279C4"/>
    <w:rsid w:val="4EB34FAC"/>
    <w:rsid w:val="4EB848C9"/>
    <w:rsid w:val="4ECC5B21"/>
    <w:rsid w:val="4ED24628"/>
    <w:rsid w:val="4EE3792B"/>
    <w:rsid w:val="4EF328C7"/>
    <w:rsid w:val="4EF37BC6"/>
    <w:rsid w:val="4EF42D79"/>
    <w:rsid w:val="4EFA4A95"/>
    <w:rsid w:val="4EFE65F5"/>
    <w:rsid w:val="4EFF660A"/>
    <w:rsid w:val="4F0B5A2A"/>
    <w:rsid w:val="4F0B78EB"/>
    <w:rsid w:val="4F0D513C"/>
    <w:rsid w:val="4F1413F9"/>
    <w:rsid w:val="4F154CE2"/>
    <w:rsid w:val="4F1762C6"/>
    <w:rsid w:val="4F281C1D"/>
    <w:rsid w:val="4F292042"/>
    <w:rsid w:val="4F2A7EE0"/>
    <w:rsid w:val="4F2E3AC3"/>
    <w:rsid w:val="4F3561EC"/>
    <w:rsid w:val="4F384D44"/>
    <w:rsid w:val="4F48007D"/>
    <w:rsid w:val="4F5246D5"/>
    <w:rsid w:val="4F601977"/>
    <w:rsid w:val="4F627A6E"/>
    <w:rsid w:val="4F7569D4"/>
    <w:rsid w:val="4F803691"/>
    <w:rsid w:val="4F83328A"/>
    <w:rsid w:val="4F85559F"/>
    <w:rsid w:val="4F8B1CB6"/>
    <w:rsid w:val="4F8E2DD8"/>
    <w:rsid w:val="4F9335F3"/>
    <w:rsid w:val="4F996CED"/>
    <w:rsid w:val="4F9A41CB"/>
    <w:rsid w:val="4FA01861"/>
    <w:rsid w:val="4FA93712"/>
    <w:rsid w:val="4FA94432"/>
    <w:rsid w:val="4FB272FD"/>
    <w:rsid w:val="4FB63E11"/>
    <w:rsid w:val="4FBB6554"/>
    <w:rsid w:val="4FBE2BEF"/>
    <w:rsid w:val="4FBF3180"/>
    <w:rsid w:val="4FC07AC4"/>
    <w:rsid w:val="4FC539A4"/>
    <w:rsid w:val="4FC53BC5"/>
    <w:rsid w:val="4FC666DF"/>
    <w:rsid w:val="4FCB72CC"/>
    <w:rsid w:val="4FDC70BD"/>
    <w:rsid w:val="4FDD7982"/>
    <w:rsid w:val="4FEB4D71"/>
    <w:rsid w:val="4FFF79C7"/>
    <w:rsid w:val="50086D92"/>
    <w:rsid w:val="500C47A6"/>
    <w:rsid w:val="50114170"/>
    <w:rsid w:val="50132604"/>
    <w:rsid w:val="501725EE"/>
    <w:rsid w:val="501A3830"/>
    <w:rsid w:val="501B61D2"/>
    <w:rsid w:val="501D1EF3"/>
    <w:rsid w:val="501D56C6"/>
    <w:rsid w:val="501F35C6"/>
    <w:rsid w:val="50206CC8"/>
    <w:rsid w:val="502740FE"/>
    <w:rsid w:val="502C014B"/>
    <w:rsid w:val="502D678B"/>
    <w:rsid w:val="50311774"/>
    <w:rsid w:val="50312EA5"/>
    <w:rsid w:val="503566A5"/>
    <w:rsid w:val="503C7D77"/>
    <w:rsid w:val="50421653"/>
    <w:rsid w:val="50443AA6"/>
    <w:rsid w:val="504648D1"/>
    <w:rsid w:val="50477F97"/>
    <w:rsid w:val="5050198E"/>
    <w:rsid w:val="5053214E"/>
    <w:rsid w:val="50544B5C"/>
    <w:rsid w:val="50555501"/>
    <w:rsid w:val="505A2378"/>
    <w:rsid w:val="505E713F"/>
    <w:rsid w:val="50685AA4"/>
    <w:rsid w:val="50697BC7"/>
    <w:rsid w:val="506B00D8"/>
    <w:rsid w:val="506B3356"/>
    <w:rsid w:val="506C1FC7"/>
    <w:rsid w:val="5076313A"/>
    <w:rsid w:val="507B0232"/>
    <w:rsid w:val="507E0129"/>
    <w:rsid w:val="507F7FA1"/>
    <w:rsid w:val="508F0810"/>
    <w:rsid w:val="50915397"/>
    <w:rsid w:val="50A3394C"/>
    <w:rsid w:val="50A834AB"/>
    <w:rsid w:val="50AA5523"/>
    <w:rsid w:val="50C06DC9"/>
    <w:rsid w:val="50D175A4"/>
    <w:rsid w:val="50D27610"/>
    <w:rsid w:val="50D475EA"/>
    <w:rsid w:val="50DC79A6"/>
    <w:rsid w:val="50E86EB8"/>
    <w:rsid w:val="50F00670"/>
    <w:rsid w:val="50FC6275"/>
    <w:rsid w:val="50FE5A8B"/>
    <w:rsid w:val="510C0C84"/>
    <w:rsid w:val="510D097A"/>
    <w:rsid w:val="51146291"/>
    <w:rsid w:val="512B1D3A"/>
    <w:rsid w:val="512B21F1"/>
    <w:rsid w:val="512C3F29"/>
    <w:rsid w:val="512C7AC7"/>
    <w:rsid w:val="512D1084"/>
    <w:rsid w:val="512F6ED5"/>
    <w:rsid w:val="51350F33"/>
    <w:rsid w:val="513549EA"/>
    <w:rsid w:val="51366EF0"/>
    <w:rsid w:val="513F01A3"/>
    <w:rsid w:val="513F38A8"/>
    <w:rsid w:val="51431A4E"/>
    <w:rsid w:val="51444050"/>
    <w:rsid w:val="514C1199"/>
    <w:rsid w:val="514E4945"/>
    <w:rsid w:val="515D62EA"/>
    <w:rsid w:val="515F2A01"/>
    <w:rsid w:val="516509E2"/>
    <w:rsid w:val="516850B7"/>
    <w:rsid w:val="51686DD5"/>
    <w:rsid w:val="51700D82"/>
    <w:rsid w:val="51815266"/>
    <w:rsid w:val="518311AE"/>
    <w:rsid w:val="518C3B1D"/>
    <w:rsid w:val="519137EC"/>
    <w:rsid w:val="51952EDF"/>
    <w:rsid w:val="519816AF"/>
    <w:rsid w:val="519E04AE"/>
    <w:rsid w:val="519E429E"/>
    <w:rsid w:val="51A804EF"/>
    <w:rsid w:val="51AF4111"/>
    <w:rsid w:val="51B76EB8"/>
    <w:rsid w:val="51B9115F"/>
    <w:rsid w:val="51C62904"/>
    <w:rsid w:val="51D25115"/>
    <w:rsid w:val="51DB12EF"/>
    <w:rsid w:val="51DD67D1"/>
    <w:rsid w:val="51DF3387"/>
    <w:rsid w:val="51EC1BD8"/>
    <w:rsid w:val="51EC23AC"/>
    <w:rsid w:val="51F17E0C"/>
    <w:rsid w:val="51F554BE"/>
    <w:rsid w:val="51F91627"/>
    <w:rsid w:val="52047F50"/>
    <w:rsid w:val="52066D06"/>
    <w:rsid w:val="521B307E"/>
    <w:rsid w:val="522D1861"/>
    <w:rsid w:val="52310738"/>
    <w:rsid w:val="523332D2"/>
    <w:rsid w:val="52350D2A"/>
    <w:rsid w:val="523A347C"/>
    <w:rsid w:val="523A6CE7"/>
    <w:rsid w:val="52454D30"/>
    <w:rsid w:val="5256129E"/>
    <w:rsid w:val="525A6FEC"/>
    <w:rsid w:val="526D050F"/>
    <w:rsid w:val="52761185"/>
    <w:rsid w:val="5278348E"/>
    <w:rsid w:val="527D1A2F"/>
    <w:rsid w:val="52815EED"/>
    <w:rsid w:val="52A04094"/>
    <w:rsid w:val="52B327FA"/>
    <w:rsid w:val="52B41E1C"/>
    <w:rsid w:val="52B42079"/>
    <w:rsid w:val="52B9383C"/>
    <w:rsid w:val="52CC148C"/>
    <w:rsid w:val="52CD1DEF"/>
    <w:rsid w:val="52D12993"/>
    <w:rsid w:val="52D559CA"/>
    <w:rsid w:val="52DB6B3E"/>
    <w:rsid w:val="52E034F0"/>
    <w:rsid w:val="52E42A19"/>
    <w:rsid w:val="52E85B82"/>
    <w:rsid w:val="52EB6673"/>
    <w:rsid w:val="52EB6814"/>
    <w:rsid w:val="52F46CE4"/>
    <w:rsid w:val="52F60A07"/>
    <w:rsid w:val="52F939E2"/>
    <w:rsid w:val="52FB302E"/>
    <w:rsid w:val="52FB3F3E"/>
    <w:rsid w:val="530B60F6"/>
    <w:rsid w:val="530F595A"/>
    <w:rsid w:val="5318651F"/>
    <w:rsid w:val="5320408C"/>
    <w:rsid w:val="532904F7"/>
    <w:rsid w:val="532D43F7"/>
    <w:rsid w:val="533A0845"/>
    <w:rsid w:val="533B1F5C"/>
    <w:rsid w:val="534E4E5A"/>
    <w:rsid w:val="535045DB"/>
    <w:rsid w:val="535319D0"/>
    <w:rsid w:val="535476BF"/>
    <w:rsid w:val="535F7F18"/>
    <w:rsid w:val="536B6DC4"/>
    <w:rsid w:val="536C681C"/>
    <w:rsid w:val="537047B7"/>
    <w:rsid w:val="53712C3F"/>
    <w:rsid w:val="53713EA1"/>
    <w:rsid w:val="53725AFC"/>
    <w:rsid w:val="53765FB8"/>
    <w:rsid w:val="53855C17"/>
    <w:rsid w:val="538D344A"/>
    <w:rsid w:val="5393073F"/>
    <w:rsid w:val="53932D48"/>
    <w:rsid w:val="539E2F16"/>
    <w:rsid w:val="53B143D5"/>
    <w:rsid w:val="53B15921"/>
    <w:rsid w:val="53BA2C53"/>
    <w:rsid w:val="53BC247E"/>
    <w:rsid w:val="53C926BD"/>
    <w:rsid w:val="53D65C40"/>
    <w:rsid w:val="53EA61B5"/>
    <w:rsid w:val="53F67D81"/>
    <w:rsid w:val="53F83DCF"/>
    <w:rsid w:val="54066626"/>
    <w:rsid w:val="5408267B"/>
    <w:rsid w:val="540B4107"/>
    <w:rsid w:val="541005FB"/>
    <w:rsid w:val="54142A34"/>
    <w:rsid w:val="54144396"/>
    <w:rsid w:val="54160B9F"/>
    <w:rsid w:val="542908E3"/>
    <w:rsid w:val="542B078A"/>
    <w:rsid w:val="542C0F52"/>
    <w:rsid w:val="5431468F"/>
    <w:rsid w:val="54314E17"/>
    <w:rsid w:val="54315988"/>
    <w:rsid w:val="54332EEE"/>
    <w:rsid w:val="543930C9"/>
    <w:rsid w:val="544932DF"/>
    <w:rsid w:val="544D2B0D"/>
    <w:rsid w:val="544F7DB4"/>
    <w:rsid w:val="54502F91"/>
    <w:rsid w:val="54542D02"/>
    <w:rsid w:val="545A50A6"/>
    <w:rsid w:val="545E2409"/>
    <w:rsid w:val="546E31AE"/>
    <w:rsid w:val="547C3421"/>
    <w:rsid w:val="549104D3"/>
    <w:rsid w:val="54A541FD"/>
    <w:rsid w:val="54A806B4"/>
    <w:rsid w:val="54C253DB"/>
    <w:rsid w:val="54CC1B14"/>
    <w:rsid w:val="54CF7EB6"/>
    <w:rsid w:val="54F042D7"/>
    <w:rsid w:val="54F65E0F"/>
    <w:rsid w:val="5508593D"/>
    <w:rsid w:val="550929EA"/>
    <w:rsid w:val="550C707C"/>
    <w:rsid w:val="5521775C"/>
    <w:rsid w:val="552D6073"/>
    <w:rsid w:val="553B0C9B"/>
    <w:rsid w:val="55455FCA"/>
    <w:rsid w:val="555E3D59"/>
    <w:rsid w:val="555F1521"/>
    <w:rsid w:val="556359C0"/>
    <w:rsid w:val="556726B5"/>
    <w:rsid w:val="55697651"/>
    <w:rsid w:val="55714188"/>
    <w:rsid w:val="55795909"/>
    <w:rsid w:val="557A1896"/>
    <w:rsid w:val="557C2C5F"/>
    <w:rsid w:val="55876268"/>
    <w:rsid w:val="558A42AC"/>
    <w:rsid w:val="558D701F"/>
    <w:rsid w:val="559016E7"/>
    <w:rsid w:val="55962B14"/>
    <w:rsid w:val="559B5DD2"/>
    <w:rsid w:val="55A0249D"/>
    <w:rsid w:val="55A40969"/>
    <w:rsid w:val="55AB1ACA"/>
    <w:rsid w:val="55B31EBE"/>
    <w:rsid w:val="55BA76E5"/>
    <w:rsid w:val="55BC542E"/>
    <w:rsid w:val="55CA1416"/>
    <w:rsid w:val="55CB06FB"/>
    <w:rsid w:val="55D0787C"/>
    <w:rsid w:val="55D33B77"/>
    <w:rsid w:val="55DC10C9"/>
    <w:rsid w:val="55E6209B"/>
    <w:rsid w:val="55EF7A4E"/>
    <w:rsid w:val="55F1475A"/>
    <w:rsid w:val="55F46979"/>
    <w:rsid w:val="55F8666F"/>
    <w:rsid w:val="55FA4AB7"/>
    <w:rsid w:val="560D5A1F"/>
    <w:rsid w:val="56107156"/>
    <w:rsid w:val="561117D5"/>
    <w:rsid w:val="56163A73"/>
    <w:rsid w:val="561B0560"/>
    <w:rsid w:val="561D5329"/>
    <w:rsid w:val="56226BFB"/>
    <w:rsid w:val="56277117"/>
    <w:rsid w:val="562B656F"/>
    <w:rsid w:val="56327F75"/>
    <w:rsid w:val="56352801"/>
    <w:rsid w:val="56393EE7"/>
    <w:rsid w:val="563A6C34"/>
    <w:rsid w:val="563E15AF"/>
    <w:rsid w:val="564F0BBC"/>
    <w:rsid w:val="56524029"/>
    <w:rsid w:val="565B6F2E"/>
    <w:rsid w:val="565D2FA5"/>
    <w:rsid w:val="56670344"/>
    <w:rsid w:val="567632BE"/>
    <w:rsid w:val="56797072"/>
    <w:rsid w:val="567C652E"/>
    <w:rsid w:val="56824FD3"/>
    <w:rsid w:val="56834CAD"/>
    <w:rsid w:val="56870A2F"/>
    <w:rsid w:val="568D0893"/>
    <w:rsid w:val="568D2121"/>
    <w:rsid w:val="568E4E67"/>
    <w:rsid w:val="568E51DA"/>
    <w:rsid w:val="568E529E"/>
    <w:rsid w:val="56A01DC8"/>
    <w:rsid w:val="56BF1C8F"/>
    <w:rsid w:val="56C36A76"/>
    <w:rsid w:val="56CE7E8D"/>
    <w:rsid w:val="56D9672E"/>
    <w:rsid w:val="56DD1074"/>
    <w:rsid w:val="56E41783"/>
    <w:rsid w:val="56E65580"/>
    <w:rsid w:val="56EE4E2C"/>
    <w:rsid w:val="56F154C9"/>
    <w:rsid w:val="56FC579F"/>
    <w:rsid w:val="57005BAF"/>
    <w:rsid w:val="570969BD"/>
    <w:rsid w:val="570F2C15"/>
    <w:rsid w:val="57135460"/>
    <w:rsid w:val="572A171B"/>
    <w:rsid w:val="573F00CE"/>
    <w:rsid w:val="573F4F93"/>
    <w:rsid w:val="5744781A"/>
    <w:rsid w:val="574520DE"/>
    <w:rsid w:val="57455EFF"/>
    <w:rsid w:val="57464B9D"/>
    <w:rsid w:val="57471B2A"/>
    <w:rsid w:val="574A0F75"/>
    <w:rsid w:val="574E29DA"/>
    <w:rsid w:val="575A6743"/>
    <w:rsid w:val="575F02C0"/>
    <w:rsid w:val="57643605"/>
    <w:rsid w:val="57655129"/>
    <w:rsid w:val="576768F0"/>
    <w:rsid w:val="57736F4F"/>
    <w:rsid w:val="577A119B"/>
    <w:rsid w:val="577F3066"/>
    <w:rsid w:val="578B1ED3"/>
    <w:rsid w:val="57997142"/>
    <w:rsid w:val="579C0173"/>
    <w:rsid w:val="57A00084"/>
    <w:rsid w:val="57A14DFB"/>
    <w:rsid w:val="57A53841"/>
    <w:rsid w:val="57AA69BD"/>
    <w:rsid w:val="57B66CA4"/>
    <w:rsid w:val="57BD2CD1"/>
    <w:rsid w:val="57C5682A"/>
    <w:rsid w:val="57C91F14"/>
    <w:rsid w:val="57D40D88"/>
    <w:rsid w:val="57DB4AB1"/>
    <w:rsid w:val="57E25CEC"/>
    <w:rsid w:val="57E602CF"/>
    <w:rsid w:val="57F25823"/>
    <w:rsid w:val="57FC3766"/>
    <w:rsid w:val="58052AA1"/>
    <w:rsid w:val="58152F26"/>
    <w:rsid w:val="581E5C41"/>
    <w:rsid w:val="58287F5A"/>
    <w:rsid w:val="582D6B95"/>
    <w:rsid w:val="583208E3"/>
    <w:rsid w:val="583D059A"/>
    <w:rsid w:val="5860197F"/>
    <w:rsid w:val="58683D89"/>
    <w:rsid w:val="5870321D"/>
    <w:rsid w:val="58807905"/>
    <w:rsid w:val="58863EE5"/>
    <w:rsid w:val="588F690F"/>
    <w:rsid w:val="58940223"/>
    <w:rsid w:val="589C436E"/>
    <w:rsid w:val="58BB0052"/>
    <w:rsid w:val="58BE3CC9"/>
    <w:rsid w:val="58C11A9F"/>
    <w:rsid w:val="58CF3F5B"/>
    <w:rsid w:val="58D37642"/>
    <w:rsid w:val="58D46D4B"/>
    <w:rsid w:val="58E63DE4"/>
    <w:rsid w:val="58E95297"/>
    <w:rsid w:val="58EE38EA"/>
    <w:rsid w:val="58F7571A"/>
    <w:rsid w:val="59055EB5"/>
    <w:rsid w:val="59087759"/>
    <w:rsid w:val="590B37E4"/>
    <w:rsid w:val="591064A8"/>
    <w:rsid w:val="5911180A"/>
    <w:rsid w:val="59116865"/>
    <w:rsid w:val="591833C0"/>
    <w:rsid w:val="59204522"/>
    <w:rsid w:val="59292226"/>
    <w:rsid w:val="59295197"/>
    <w:rsid w:val="59394FFA"/>
    <w:rsid w:val="593F4BE0"/>
    <w:rsid w:val="594A5784"/>
    <w:rsid w:val="59574F91"/>
    <w:rsid w:val="59690A30"/>
    <w:rsid w:val="596E5E38"/>
    <w:rsid w:val="598D5BEE"/>
    <w:rsid w:val="599552CD"/>
    <w:rsid w:val="599C0C72"/>
    <w:rsid w:val="59A52136"/>
    <w:rsid w:val="59AF302D"/>
    <w:rsid w:val="59BB4D85"/>
    <w:rsid w:val="59C155B7"/>
    <w:rsid w:val="59C8351B"/>
    <w:rsid w:val="59C8633E"/>
    <w:rsid w:val="59CB134B"/>
    <w:rsid w:val="59D223B1"/>
    <w:rsid w:val="59D24EA2"/>
    <w:rsid w:val="59D24F65"/>
    <w:rsid w:val="59DF171E"/>
    <w:rsid w:val="59EB5088"/>
    <w:rsid w:val="59ED2C4F"/>
    <w:rsid w:val="59F076A1"/>
    <w:rsid w:val="59F17354"/>
    <w:rsid w:val="59F2345F"/>
    <w:rsid w:val="59FE744C"/>
    <w:rsid w:val="59FF6106"/>
    <w:rsid w:val="5A012A8C"/>
    <w:rsid w:val="5A065215"/>
    <w:rsid w:val="5A0A74AB"/>
    <w:rsid w:val="5A0F4F53"/>
    <w:rsid w:val="5A162D8E"/>
    <w:rsid w:val="5A186E7E"/>
    <w:rsid w:val="5A262C23"/>
    <w:rsid w:val="5A3133B6"/>
    <w:rsid w:val="5A471268"/>
    <w:rsid w:val="5A49500F"/>
    <w:rsid w:val="5A4A5120"/>
    <w:rsid w:val="5A4C4AA4"/>
    <w:rsid w:val="5A504329"/>
    <w:rsid w:val="5A51246E"/>
    <w:rsid w:val="5A5158A8"/>
    <w:rsid w:val="5A5E0061"/>
    <w:rsid w:val="5A641FA7"/>
    <w:rsid w:val="5A664530"/>
    <w:rsid w:val="5A754654"/>
    <w:rsid w:val="5A771E85"/>
    <w:rsid w:val="5A7D033F"/>
    <w:rsid w:val="5A7F5FF3"/>
    <w:rsid w:val="5A853E6D"/>
    <w:rsid w:val="5AA45994"/>
    <w:rsid w:val="5AA5494A"/>
    <w:rsid w:val="5AB11188"/>
    <w:rsid w:val="5ABC3382"/>
    <w:rsid w:val="5AC33349"/>
    <w:rsid w:val="5AC55FBD"/>
    <w:rsid w:val="5AD018C3"/>
    <w:rsid w:val="5AD13D69"/>
    <w:rsid w:val="5AD15B0C"/>
    <w:rsid w:val="5AD17879"/>
    <w:rsid w:val="5AD561B1"/>
    <w:rsid w:val="5AD77E8C"/>
    <w:rsid w:val="5AE27780"/>
    <w:rsid w:val="5AE8333B"/>
    <w:rsid w:val="5AFB5641"/>
    <w:rsid w:val="5B016C77"/>
    <w:rsid w:val="5B0727CC"/>
    <w:rsid w:val="5B14279C"/>
    <w:rsid w:val="5B1C1C62"/>
    <w:rsid w:val="5B1E20F9"/>
    <w:rsid w:val="5B1F5385"/>
    <w:rsid w:val="5B250B8E"/>
    <w:rsid w:val="5B2860BA"/>
    <w:rsid w:val="5B2C4DAD"/>
    <w:rsid w:val="5B3B7F6D"/>
    <w:rsid w:val="5B427E55"/>
    <w:rsid w:val="5B433F31"/>
    <w:rsid w:val="5B462E9C"/>
    <w:rsid w:val="5B483477"/>
    <w:rsid w:val="5B5A2FDB"/>
    <w:rsid w:val="5B66592E"/>
    <w:rsid w:val="5B6667A7"/>
    <w:rsid w:val="5B676667"/>
    <w:rsid w:val="5B6A24C6"/>
    <w:rsid w:val="5B6C7E29"/>
    <w:rsid w:val="5B70211D"/>
    <w:rsid w:val="5B717CD0"/>
    <w:rsid w:val="5B8209B1"/>
    <w:rsid w:val="5B960C36"/>
    <w:rsid w:val="5BA27386"/>
    <w:rsid w:val="5BA87735"/>
    <w:rsid w:val="5BB07592"/>
    <w:rsid w:val="5BB44463"/>
    <w:rsid w:val="5BB50162"/>
    <w:rsid w:val="5BBB30FD"/>
    <w:rsid w:val="5BBF46BE"/>
    <w:rsid w:val="5BCB299F"/>
    <w:rsid w:val="5BCD061C"/>
    <w:rsid w:val="5BCD4364"/>
    <w:rsid w:val="5BCD6E0D"/>
    <w:rsid w:val="5BD46225"/>
    <w:rsid w:val="5BDA23D6"/>
    <w:rsid w:val="5BDD79E3"/>
    <w:rsid w:val="5BE84873"/>
    <w:rsid w:val="5BF00C8D"/>
    <w:rsid w:val="5BF34660"/>
    <w:rsid w:val="5BF96984"/>
    <w:rsid w:val="5C0878F2"/>
    <w:rsid w:val="5C0A5A5D"/>
    <w:rsid w:val="5C11710D"/>
    <w:rsid w:val="5C15284C"/>
    <w:rsid w:val="5C182020"/>
    <w:rsid w:val="5C195342"/>
    <w:rsid w:val="5C1D406D"/>
    <w:rsid w:val="5C2442FF"/>
    <w:rsid w:val="5C27413D"/>
    <w:rsid w:val="5C2752C5"/>
    <w:rsid w:val="5C2D1946"/>
    <w:rsid w:val="5C322512"/>
    <w:rsid w:val="5C3A12C3"/>
    <w:rsid w:val="5C445D7D"/>
    <w:rsid w:val="5C45415B"/>
    <w:rsid w:val="5C462584"/>
    <w:rsid w:val="5C46753B"/>
    <w:rsid w:val="5C4D59A7"/>
    <w:rsid w:val="5C553441"/>
    <w:rsid w:val="5C5644B0"/>
    <w:rsid w:val="5C5B233B"/>
    <w:rsid w:val="5C682940"/>
    <w:rsid w:val="5C6F36FC"/>
    <w:rsid w:val="5C7050E4"/>
    <w:rsid w:val="5C760A06"/>
    <w:rsid w:val="5C7A298E"/>
    <w:rsid w:val="5C7A38B4"/>
    <w:rsid w:val="5C816104"/>
    <w:rsid w:val="5C84334B"/>
    <w:rsid w:val="5C843476"/>
    <w:rsid w:val="5C84741C"/>
    <w:rsid w:val="5C866FAF"/>
    <w:rsid w:val="5C8A7663"/>
    <w:rsid w:val="5C91702F"/>
    <w:rsid w:val="5C921AF5"/>
    <w:rsid w:val="5CA030D7"/>
    <w:rsid w:val="5CA255B1"/>
    <w:rsid w:val="5CAD433F"/>
    <w:rsid w:val="5CAE6DAB"/>
    <w:rsid w:val="5CAF5BE9"/>
    <w:rsid w:val="5CB04137"/>
    <w:rsid w:val="5CB6203F"/>
    <w:rsid w:val="5CBA025B"/>
    <w:rsid w:val="5CC62911"/>
    <w:rsid w:val="5CC75220"/>
    <w:rsid w:val="5CD216F0"/>
    <w:rsid w:val="5CD62BDB"/>
    <w:rsid w:val="5CEA5C55"/>
    <w:rsid w:val="5CEB3B5D"/>
    <w:rsid w:val="5CF60971"/>
    <w:rsid w:val="5D0839F7"/>
    <w:rsid w:val="5D0D1DD9"/>
    <w:rsid w:val="5D1C0974"/>
    <w:rsid w:val="5D1E014D"/>
    <w:rsid w:val="5D212989"/>
    <w:rsid w:val="5D252A03"/>
    <w:rsid w:val="5D2F4D47"/>
    <w:rsid w:val="5D4B352F"/>
    <w:rsid w:val="5D4C4A41"/>
    <w:rsid w:val="5D4E532C"/>
    <w:rsid w:val="5D4F75D3"/>
    <w:rsid w:val="5D5612C0"/>
    <w:rsid w:val="5D6A0E8E"/>
    <w:rsid w:val="5D6C7CC3"/>
    <w:rsid w:val="5D776C0B"/>
    <w:rsid w:val="5D7B5F23"/>
    <w:rsid w:val="5D8341B1"/>
    <w:rsid w:val="5D8B504C"/>
    <w:rsid w:val="5D8D5FA7"/>
    <w:rsid w:val="5D8E34BA"/>
    <w:rsid w:val="5D913C3E"/>
    <w:rsid w:val="5D970EED"/>
    <w:rsid w:val="5D9A19F2"/>
    <w:rsid w:val="5DA76F4A"/>
    <w:rsid w:val="5DAC0FC9"/>
    <w:rsid w:val="5DB55A75"/>
    <w:rsid w:val="5DB65947"/>
    <w:rsid w:val="5DB96553"/>
    <w:rsid w:val="5DBC7276"/>
    <w:rsid w:val="5DBF1686"/>
    <w:rsid w:val="5DE74A0B"/>
    <w:rsid w:val="5DF36A28"/>
    <w:rsid w:val="5E1841CD"/>
    <w:rsid w:val="5E20396D"/>
    <w:rsid w:val="5E3415C0"/>
    <w:rsid w:val="5E431850"/>
    <w:rsid w:val="5E437D20"/>
    <w:rsid w:val="5E4C205A"/>
    <w:rsid w:val="5E4C5479"/>
    <w:rsid w:val="5E4F5D59"/>
    <w:rsid w:val="5E522248"/>
    <w:rsid w:val="5E532746"/>
    <w:rsid w:val="5E592ABA"/>
    <w:rsid w:val="5E745117"/>
    <w:rsid w:val="5E7517DE"/>
    <w:rsid w:val="5E850C3C"/>
    <w:rsid w:val="5E8F1E8D"/>
    <w:rsid w:val="5E95030A"/>
    <w:rsid w:val="5E976032"/>
    <w:rsid w:val="5E9806FD"/>
    <w:rsid w:val="5EA36D89"/>
    <w:rsid w:val="5EAA1F29"/>
    <w:rsid w:val="5EAB5064"/>
    <w:rsid w:val="5EC47894"/>
    <w:rsid w:val="5EC75121"/>
    <w:rsid w:val="5ECC1DEC"/>
    <w:rsid w:val="5ED02F34"/>
    <w:rsid w:val="5EE0642D"/>
    <w:rsid w:val="5EEC1B8F"/>
    <w:rsid w:val="5EEC5C90"/>
    <w:rsid w:val="5EF26372"/>
    <w:rsid w:val="5EFC61FB"/>
    <w:rsid w:val="5F000139"/>
    <w:rsid w:val="5F065ED9"/>
    <w:rsid w:val="5F0D541B"/>
    <w:rsid w:val="5F1843BD"/>
    <w:rsid w:val="5F1977D9"/>
    <w:rsid w:val="5F1D73CF"/>
    <w:rsid w:val="5F1E5D66"/>
    <w:rsid w:val="5F324606"/>
    <w:rsid w:val="5F3549E4"/>
    <w:rsid w:val="5F397DB3"/>
    <w:rsid w:val="5F3A07E1"/>
    <w:rsid w:val="5F3B2C5D"/>
    <w:rsid w:val="5F46251B"/>
    <w:rsid w:val="5F48461F"/>
    <w:rsid w:val="5F555BB7"/>
    <w:rsid w:val="5F57078D"/>
    <w:rsid w:val="5F5A6D89"/>
    <w:rsid w:val="5F621467"/>
    <w:rsid w:val="5F6809A9"/>
    <w:rsid w:val="5F6A52F9"/>
    <w:rsid w:val="5F852308"/>
    <w:rsid w:val="5F8558B3"/>
    <w:rsid w:val="5F8E38C7"/>
    <w:rsid w:val="5F9D342C"/>
    <w:rsid w:val="5FA37625"/>
    <w:rsid w:val="5FA77547"/>
    <w:rsid w:val="5FAB61B3"/>
    <w:rsid w:val="5FAE5084"/>
    <w:rsid w:val="5FB6521E"/>
    <w:rsid w:val="5FBA6F74"/>
    <w:rsid w:val="5FBD4E0C"/>
    <w:rsid w:val="5FC177F5"/>
    <w:rsid w:val="5FC316BF"/>
    <w:rsid w:val="5FC97BDA"/>
    <w:rsid w:val="5FCB7E2B"/>
    <w:rsid w:val="5FD92868"/>
    <w:rsid w:val="5FF05933"/>
    <w:rsid w:val="5FF317F4"/>
    <w:rsid w:val="600361E7"/>
    <w:rsid w:val="60041536"/>
    <w:rsid w:val="60096D0C"/>
    <w:rsid w:val="600C022B"/>
    <w:rsid w:val="60143D36"/>
    <w:rsid w:val="601C3FE9"/>
    <w:rsid w:val="60225352"/>
    <w:rsid w:val="60242B79"/>
    <w:rsid w:val="602431A5"/>
    <w:rsid w:val="6027716F"/>
    <w:rsid w:val="602975C3"/>
    <w:rsid w:val="602D2DD6"/>
    <w:rsid w:val="60350964"/>
    <w:rsid w:val="60415913"/>
    <w:rsid w:val="60420C54"/>
    <w:rsid w:val="604B63E9"/>
    <w:rsid w:val="605D0141"/>
    <w:rsid w:val="605E0FCD"/>
    <w:rsid w:val="60675E7D"/>
    <w:rsid w:val="606B6AAB"/>
    <w:rsid w:val="606E461D"/>
    <w:rsid w:val="606F2C3B"/>
    <w:rsid w:val="607A3C15"/>
    <w:rsid w:val="607B6B8B"/>
    <w:rsid w:val="608A2A09"/>
    <w:rsid w:val="60920B77"/>
    <w:rsid w:val="609800A5"/>
    <w:rsid w:val="60A016C0"/>
    <w:rsid w:val="60C328C5"/>
    <w:rsid w:val="60C47948"/>
    <w:rsid w:val="60E2517D"/>
    <w:rsid w:val="60F64197"/>
    <w:rsid w:val="61045FB7"/>
    <w:rsid w:val="610766CB"/>
    <w:rsid w:val="610E5CF8"/>
    <w:rsid w:val="61130519"/>
    <w:rsid w:val="61145634"/>
    <w:rsid w:val="6116612B"/>
    <w:rsid w:val="61223DAC"/>
    <w:rsid w:val="61231E37"/>
    <w:rsid w:val="612617B1"/>
    <w:rsid w:val="61271173"/>
    <w:rsid w:val="61291709"/>
    <w:rsid w:val="61292CF4"/>
    <w:rsid w:val="61293A78"/>
    <w:rsid w:val="612E1D42"/>
    <w:rsid w:val="6138630A"/>
    <w:rsid w:val="615113DC"/>
    <w:rsid w:val="61526DE6"/>
    <w:rsid w:val="61597B34"/>
    <w:rsid w:val="615D78DC"/>
    <w:rsid w:val="616926C4"/>
    <w:rsid w:val="617412B8"/>
    <w:rsid w:val="61780F04"/>
    <w:rsid w:val="617D1631"/>
    <w:rsid w:val="61812155"/>
    <w:rsid w:val="61832000"/>
    <w:rsid w:val="618B2B1A"/>
    <w:rsid w:val="618D5FDB"/>
    <w:rsid w:val="618D6C87"/>
    <w:rsid w:val="618E447D"/>
    <w:rsid w:val="619C598F"/>
    <w:rsid w:val="61B00B3C"/>
    <w:rsid w:val="61B77DA6"/>
    <w:rsid w:val="61C91AE8"/>
    <w:rsid w:val="61CB5779"/>
    <w:rsid w:val="61D77E8B"/>
    <w:rsid w:val="61D91041"/>
    <w:rsid w:val="61DE43FD"/>
    <w:rsid w:val="61F13EE7"/>
    <w:rsid w:val="61F910D1"/>
    <w:rsid w:val="62002B0A"/>
    <w:rsid w:val="620F589F"/>
    <w:rsid w:val="62111766"/>
    <w:rsid w:val="62133195"/>
    <w:rsid w:val="62151A69"/>
    <w:rsid w:val="62232EAD"/>
    <w:rsid w:val="622525D0"/>
    <w:rsid w:val="622908B7"/>
    <w:rsid w:val="62290B57"/>
    <w:rsid w:val="624258D8"/>
    <w:rsid w:val="624A7535"/>
    <w:rsid w:val="624C3B63"/>
    <w:rsid w:val="624D39DE"/>
    <w:rsid w:val="62552FFA"/>
    <w:rsid w:val="6264497E"/>
    <w:rsid w:val="62681FC1"/>
    <w:rsid w:val="627A2AF0"/>
    <w:rsid w:val="62863E8E"/>
    <w:rsid w:val="62877383"/>
    <w:rsid w:val="62934D31"/>
    <w:rsid w:val="629702D4"/>
    <w:rsid w:val="62970A40"/>
    <w:rsid w:val="629A2266"/>
    <w:rsid w:val="629D26FD"/>
    <w:rsid w:val="629E3D49"/>
    <w:rsid w:val="62A3399E"/>
    <w:rsid w:val="62A979E5"/>
    <w:rsid w:val="62AD46A5"/>
    <w:rsid w:val="62B93339"/>
    <w:rsid w:val="62B93767"/>
    <w:rsid w:val="62B95485"/>
    <w:rsid w:val="62CE164E"/>
    <w:rsid w:val="62D526A3"/>
    <w:rsid w:val="62D84337"/>
    <w:rsid w:val="62EC45B9"/>
    <w:rsid w:val="62EC4FEA"/>
    <w:rsid w:val="62F31BE0"/>
    <w:rsid w:val="62F457E4"/>
    <w:rsid w:val="6303117E"/>
    <w:rsid w:val="63064825"/>
    <w:rsid w:val="630B3B3C"/>
    <w:rsid w:val="631D0124"/>
    <w:rsid w:val="631F6266"/>
    <w:rsid w:val="63201E2A"/>
    <w:rsid w:val="632E2120"/>
    <w:rsid w:val="63384F3B"/>
    <w:rsid w:val="6339592D"/>
    <w:rsid w:val="63397C81"/>
    <w:rsid w:val="633F3B0C"/>
    <w:rsid w:val="634647B6"/>
    <w:rsid w:val="635A3D17"/>
    <w:rsid w:val="635D745A"/>
    <w:rsid w:val="63662778"/>
    <w:rsid w:val="6371147D"/>
    <w:rsid w:val="6371499D"/>
    <w:rsid w:val="63755749"/>
    <w:rsid w:val="637D12F0"/>
    <w:rsid w:val="639122B0"/>
    <w:rsid w:val="63931988"/>
    <w:rsid w:val="63A41926"/>
    <w:rsid w:val="63C462BD"/>
    <w:rsid w:val="63C629C0"/>
    <w:rsid w:val="63C73859"/>
    <w:rsid w:val="63D21A70"/>
    <w:rsid w:val="63D26DA0"/>
    <w:rsid w:val="63DA7355"/>
    <w:rsid w:val="63E12C12"/>
    <w:rsid w:val="63E84046"/>
    <w:rsid w:val="63EA7C6F"/>
    <w:rsid w:val="63ED4448"/>
    <w:rsid w:val="63F44653"/>
    <w:rsid w:val="63F64DB6"/>
    <w:rsid w:val="63FD704F"/>
    <w:rsid w:val="63FF4BCE"/>
    <w:rsid w:val="64004077"/>
    <w:rsid w:val="64007AA4"/>
    <w:rsid w:val="640254C0"/>
    <w:rsid w:val="64077B1C"/>
    <w:rsid w:val="640E6FC7"/>
    <w:rsid w:val="6421728E"/>
    <w:rsid w:val="6429135B"/>
    <w:rsid w:val="64343565"/>
    <w:rsid w:val="64364710"/>
    <w:rsid w:val="6440165D"/>
    <w:rsid w:val="644945E1"/>
    <w:rsid w:val="64591EA4"/>
    <w:rsid w:val="645D4F34"/>
    <w:rsid w:val="64627B2E"/>
    <w:rsid w:val="64650A71"/>
    <w:rsid w:val="646F00F5"/>
    <w:rsid w:val="646F7818"/>
    <w:rsid w:val="647F28DA"/>
    <w:rsid w:val="648173F1"/>
    <w:rsid w:val="648532B2"/>
    <w:rsid w:val="648B7840"/>
    <w:rsid w:val="648D416C"/>
    <w:rsid w:val="648E2D7B"/>
    <w:rsid w:val="648F4755"/>
    <w:rsid w:val="64991800"/>
    <w:rsid w:val="649E6090"/>
    <w:rsid w:val="64A75523"/>
    <w:rsid w:val="64A8222A"/>
    <w:rsid w:val="64AA49AA"/>
    <w:rsid w:val="64AE1023"/>
    <w:rsid w:val="64AF244E"/>
    <w:rsid w:val="64B639D3"/>
    <w:rsid w:val="64B95898"/>
    <w:rsid w:val="64BA7E65"/>
    <w:rsid w:val="64C1380D"/>
    <w:rsid w:val="64CF0075"/>
    <w:rsid w:val="64D96F24"/>
    <w:rsid w:val="64F026E6"/>
    <w:rsid w:val="64FA3A8C"/>
    <w:rsid w:val="650552E6"/>
    <w:rsid w:val="651F3BF9"/>
    <w:rsid w:val="652925AC"/>
    <w:rsid w:val="65321EAD"/>
    <w:rsid w:val="65360D5A"/>
    <w:rsid w:val="65395F38"/>
    <w:rsid w:val="653D66AF"/>
    <w:rsid w:val="654440F9"/>
    <w:rsid w:val="65452219"/>
    <w:rsid w:val="654854FC"/>
    <w:rsid w:val="65491429"/>
    <w:rsid w:val="654C5E9C"/>
    <w:rsid w:val="654E794A"/>
    <w:rsid w:val="655F5034"/>
    <w:rsid w:val="65750483"/>
    <w:rsid w:val="657C6A81"/>
    <w:rsid w:val="65852A1B"/>
    <w:rsid w:val="659258D7"/>
    <w:rsid w:val="659A1C37"/>
    <w:rsid w:val="659D6755"/>
    <w:rsid w:val="659D6A89"/>
    <w:rsid w:val="659E66D6"/>
    <w:rsid w:val="65A6150D"/>
    <w:rsid w:val="65BD4996"/>
    <w:rsid w:val="65C261CC"/>
    <w:rsid w:val="65C54691"/>
    <w:rsid w:val="65D739B2"/>
    <w:rsid w:val="65E17E35"/>
    <w:rsid w:val="65F132D3"/>
    <w:rsid w:val="65F24793"/>
    <w:rsid w:val="65F3108A"/>
    <w:rsid w:val="65FD1226"/>
    <w:rsid w:val="65FF3821"/>
    <w:rsid w:val="6604316F"/>
    <w:rsid w:val="66064DE8"/>
    <w:rsid w:val="6608666A"/>
    <w:rsid w:val="660C0150"/>
    <w:rsid w:val="66116196"/>
    <w:rsid w:val="661251BA"/>
    <w:rsid w:val="66197337"/>
    <w:rsid w:val="661B7793"/>
    <w:rsid w:val="661F6C42"/>
    <w:rsid w:val="662444C5"/>
    <w:rsid w:val="66300C0B"/>
    <w:rsid w:val="66385062"/>
    <w:rsid w:val="6648075C"/>
    <w:rsid w:val="664D6169"/>
    <w:rsid w:val="66552D44"/>
    <w:rsid w:val="66591EB0"/>
    <w:rsid w:val="665E6DE4"/>
    <w:rsid w:val="6671031D"/>
    <w:rsid w:val="668017A7"/>
    <w:rsid w:val="668162FB"/>
    <w:rsid w:val="668173DD"/>
    <w:rsid w:val="66823D28"/>
    <w:rsid w:val="66830D7B"/>
    <w:rsid w:val="668605B0"/>
    <w:rsid w:val="668741FE"/>
    <w:rsid w:val="668C0A0C"/>
    <w:rsid w:val="66A07AA8"/>
    <w:rsid w:val="66AE2666"/>
    <w:rsid w:val="66BE2858"/>
    <w:rsid w:val="66BF0EE9"/>
    <w:rsid w:val="66C63229"/>
    <w:rsid w:val="66CD0352"/>
    <w:rsid w:val="66D46647"/>
    <w:rsid w:val="66D9025F"/>
    <w:rsid w:val="66EE38E7"/>
    <w:rsid w:val="66EE7509"/>
    <w:rsid w:val="66F1123A"/>
    <w:rsid w:val="66F976A1"/>
    <w:rsid w:val="670741A7"/>
    <w:rsid w:val="6708233C"/>
    <w:rsid w:val="67134162"/>
    <w:rsid w:val="671B7963"/>
    <w:rsid w:val="672B209A"/>
    <w:rsid w:val="67327311"/>
    <w:rsid w:val="6734666B"/>
    <w:rsid w:val="67477D64"/>
    <w:rsid w:val="67506387"/>
    <w:rsid w:val="67607DF2"/>
    <w:rsid w:val="67632B0B"/>
    <w:rsid w:val="67684AED"/>
    <w:rsid w:val="676C6682"/>
    <w:rsid w:val="67722231"/>
    <w:rsid w:val="67812C99"/>
    <w:rsid w:val="67872148"/>
    <w:rsid w:val="678C3E65"/>
    <w:rsid w:val="67951B1D"/>
    <w:rsid w:val="67986104"/>
    <w:rsid w:val="67A114C5"/>
    <w:rsid w:val="67A53EDB"/>
    <w:rsid w:val="67A80F6E"/>
    <w:rsid w:val="67A916AB"/>
    <w:rsid w:val="67B264BD"/>
    <w:rsid w:val="67B87BD0"/>
    <w:rsid w:val="67B977D9"/>
    <w:rsid w:val="67BC4D39"/>
    <w:rsid w:val="67C3746E"/>
    <w:rsid w:val="67CD1F17"/>
    <w:rsid w:val="67CE6515"/>
    <w:rsid w:val="67D41D90"/>
    <w:rsid w:val="67D50458"/>
    <w:rsid w:val="67D7324C"/>
    <w:rsid w:val="67DC7C21"/>
    <w:rsid w:val="67E60503"/>
    <w:rsid w:val="67E90555"/>
    <w:rsid w:val="67F12FC3"/>
    <w:rsid w:val="67F620D3"/>
    <w:rsid w:val="67F702B7"/>
    <w:rsid w:val="67FC3E10"/>
    <w:rsid w:val="68062C52"/>
    <w:rsid w:val="6807742A"/>
    <w:rsid w:val="68127249"/>
    <w:rsid w:val="68210658"/>
    <w:rsid w:val="682161E9"/>
    <w:rsid w:val="682911B8"/>
    <w:rsid w:val="68306966"/>
    <w:rsid w:val="68355FEA"/>
    <w:rsid w:val="683811B6"/>
    <w:rsid w:val="683A066B"/>
    <w:rsid w:val="68555B86"/>
    <w:rsid w:val="68582BFD"/>
    <w:rsid w:val="685C1CE9"/>
    <w:rsid w:val="68675409"/>
    <w:rsid w:val="68696B8E"/>
    <w:rsid w:val="686B70AE"/>
    <w:rsid w:val="686F0A3C"/>
    <w:rsid w:val="68981014"/>
    <w:rsid w:val="68986D31"/>
    <w:rsid w:val="689A22EC"/>
    <w:rsid w:val="689E6500"/>
    <w:rsid w:val="68A745A7"/>
    <w:rsid w:val="68AA454B"/>
    <w:rsid w:val="68AE1C53"/>
    <w:rsid w:val="68B00FA2"/>
    <w:rsid w:val="68B543BC"/>
    <w:rsid w:val="68BD56A0"/>
    <w:rsid w:val="68C3654A"/>
    <w:rsid w:val="68D60562"/>
    <w:rsid w:val="68D717F2"/>
    <w:rsid w:val="68D939C7"/>
    <w:rsid w:val="68E17D92"/>
    <w:rsid w:val="68E65DF1"/>
    <w:rsid w:val="68E92652"/>
    <w:rsid w:val="68ED1D02"/>
    <w:rsid w:val="68EF5378"/>
    <w:rsid w:val="68FD5951"/>
    <w:rsid w:val="69005C51"/>
    <w:rsid w:val="690F49A3"/>
    <w:rsid w:val="69171B33"/>
    <w:rsid w:val="69286299"/>
    <w:rsid w:val="692B6685"/>
    <w:rsid w:val="693224BF"/>
    <w:rsid w:val="69341EF4"/>
    <w:rsid w:val="6946555B"/>
    <w:rsid w:val="694E7C4D"/>
    <w:rsid w:val="694F0078"/>
    <w:rsid w:val="6951264A"/>
    <w:rsid w:val="695661F9"/>
    <w:rsid w:val="695960B8"/>
    <w:rsid w:val="69611189"/>
    <w:rsid w:val="696B0316"/>
    <w:rsid w:val="696E558F"/>
    <w:rsid w:val="697D451D"/>
    <w:rsid w:val="69A14D14"/>
    <w:rsid w:val="69AA0ED3"/>
    <w:rsid w:val="69AE1379"/>
    <w:rsid w:val="69B046E0"/>
    <w:rsid w:val="69BA2CF0"/>
    <w:rsid w:val="69BA316A"/>
    <w:rsid w:val="69BF5AB7"/>
    <w:rsid w:val="69D0296C"/>
    <w:rsid w:val="69D1339B"/>
    <w:rsid w:val="69D15AC8"/>
    <w:rsid w:val="69D40543"/>
    <w:rsid w:val="69E32630"/>
    <w:rsid w:val="69F03C6F"/>
    <w:rsid w:val="69F22BB3"/>
    <w:rsid w:val="69F528E4"/>
    <w:rsid w:val="69FB023B"/>
    <w:rsid w:val="6A014ABA"/>
    <w:rsid w:val="6A076219"/>
    <w:rsid w:val="6A0B46A2"/>
    <w:rsid w:val="6A135D17"/>
    <w:rsid w:val="6A1A2C44"/>
    <w:rsid w:val="6A1B76F0"/>
    <w:rsid w:val="6A1D7291"/>
    <w:rsid w:val="6A267D94"/>
    <w:rsid w:val="6A2E5407"/>
    <w:rsid w:val="6A330750"/>
    <w:rsid w:val="6A41138F"/>
    <w:rsid w:val="6A424C7F"/>
    <w:rsid w:val="6A4633FE"/>
    <w:rsid w:val="6A4B11EB"/>
    <w:rsid w:val="6A596024"/>
    <w:rsid w:val="6A601118"/>
    <w:rsid w:val="6A6C5D13"/>
    <w:rsid w:val="6A721A2E"/>
    <w:rsid w:val="6A79290B"/>
    <w:rsid w:val="6A836AA1"/>
    <w:rsid w:val="6A8B0DFF"/>
    <w:rsid w:val="6A8C08D6"/>
    <w:rsid w:val="6A8C7004"/>
    <w:rsid w:val="6A8E2FB4"/>
    <w:rsid w:val="6A9A43CF"/>
    <w:rsid w:val="6A9D40E6"/>
    <w:rsid w:val="6AAE558C"/>
    <w:rsid w:val="6AB0144E"/>
    <w:rsid w:val="6AB07B56"/>
    <w:rsid w:val="6AB53338"/>
    <w:rsid w:val="6AB649CF"/>
    <w:rsid w:val="6AC9645D"/>
    <w:rsid w:val="6AD279A8"/>
    <w:rsid w:val="6AD3025D"/>
    <w:rsid w:val="6AD972B1"/>
    <w:rsid w:val="6AE07108"/>
    <w:rsid w:val="6AE16A1F"/>
    <w:rsid w:val="6AE45DA5"/>
    <w:rsid w:val="6AEB7483"/>
    <w:rsid w:val="6AF06D9B"/>
    <w:rsid w:val="6AF84DDC"/>
    <w:rsid w:val="6AFB092C"/>
    <w:rsid w:val="6AFB36BF"/>
    <w:rsid w:val="6B054D73"/>
    <w:rsid w:val="6B062307"/>
    <w:rsid w:val="6B0C72E7"/>
    <w:rsid w:val="6B1019D1"/>
    <w:rsid w:val="6B121495"/>
    <w:rsid w:val="6B1367D2"/>
    <w:rsid w:val="6B1A3E13"/>
    <w:rsid w:val="6B285F6A"/>
    <w:rsid w:val="6B290E9A"/>
    <w:rsid w:val="6B31728A"/>
    <w:rsid w:val="6B360910"/>
    <w:rsid w:val="6B3A2E7C"/>
    <w:rsid w:val="6B443CA0"/>
    <w:rsid w:val="6B4A1E09"/>
    <w:rsid w:val="6B4E783C"/>
    <w:rsid w:val="6B533AA4"/>
    <w:rsid w:val="6B5E0542"/>
    <w:rsid w:val="6B5E3545"/>
    <w:rsid w:val="6B7A0CE3"/>
    <w:rsid w:val="6B802065"/>
    <w:rsid w:val="6B8204F5"/>
    <w:rsid w:val="6B9354A9"/>
    <w:rsid w:val="6B994354"/>
    <w:rsid w:val="6B9C108A"/>
    <w:rsid w:val="6B9F542D"/>
    <w:rsid w:val="6BA00090"/>
    <w:rsid w:val="6BA2451F"/>
    <w:rsid w:val="6BA274C1"/>
    <w:rsid w:val="6BA529EE"/>
    <w:rsid w:val="6BA57774"/>
    <w:rsid w:val="6BAA7EE6"/>
    <w:rsid w:val="6BAC39F2"/>
    <w:rsid w:val="6BAE0AE8"/>
    <w:rsid w:val="6BB028D2"/>
    <w:rsid w:val="6BB6108F"/>
    <w:rsid w:val="6BB941C3"/>
    <w:rsid w:val="6BBE6526"/>
    <w:rsid w:val="6BC15C57"/>
    <w:rsid w:val="6BC30723"/>
    <w:rsid w:val="6BC77F11"/>
    <w:rsid w:val="6BC87220"/>
    <w:rsid w:val="6BD718D4"/>
    <w:rsid w:val="6BD8701A"/>
    <w:rsid w:val="6BDA7BB2"/>
    <w:rsid w:val="6BDE197B"/>
    <w:rsid w:val="6BEA2969"/>
    <w:rsid w:val="6BEB27D2"/>
    <w:rsid w:val="6BF25124"/>
    <w:rsid w:val="6C03761B"/>
    <w:rsid w:val="6C062283"/>
    <w:rsid w:val="6C0C4CF1"/>
    <w:rsid w:val="6C0E76F3"/>
    <w:rsid w:val="6C102912"/>
    <w:rsid w:val="6C165C98"/>
    <w:rsid w:val="6C1C5BF7"/>
    <w:rsid w:val="6C1D261D"/>
    <w:rsid w:val="6C1F7B2E"/>
    <w:rsid w:val="6C351A97"/>
    <w:rsid w:val="6C373916"/>
    <w:rsid w:val="6C3D468A"/>
    <w:rsid w:val="6C3D73ED"/>
    <w:rsid w:val="6C3D74AE"/>
    <w:rsid w:val="6C4669FF"/>
    <w:rsid w:val="6C485316"/>
    <w:rsid w:val="6C4B117E"/>
    <w:rsid w:val="6C4C69A8"/>
    <w:rsid w:val="6C4D4C94"/>
    <w:rsid w:val="6C57305D"/>
    <w:rsid w:val="6C5B0EB2"/>
    <w:rsid w:val="6C6D7A6D"/>
    <w:rsid w:val="6C70555E"/>
    <w:rsid w:val="6C9400E8"/>
    <w:rsid w:val="6CA5561A"/>
    <w:rsid w:val="6CAB21F5"/>
    <w:rsid w:val="6CB455D1"/>
    <w:rsid w:val="6CB53369"/>
    <w:rsid w:val="6CB727FC"/>
    <w:rsid w:val="6CB86A35"/>
    <w:rsid w:val="6CBB463E"/>
    <w:rsid w:val="6CBD2F04"/>
    <w:rsid w:val="6CBE35F8"/>
    <w:rsid w:val="6CC66329"/>
    <w:rsid w:val="6CCE768A"/>
    <w:rsid w:val="6CCF67C2"/>
    <w:rsid w:val="6CDD4402"/>
    <w:rsid w:val="6CF51FF4"/>
    <w:rsid w:val="6CF56979"/>
    <w:rsid w:val="6CF858F6"/>
    <w:rsid w:val="6CFC78A1"/>
    <w:rsid w:val="6D021714"/>
    <w:rsid w:val="6D0531BA"/>
    <w:rsid w:val="6D057DD4"/>
    <w:rsid w:val="6D072B28"/>
    <w:rsid w:val="6D111C4E"/>
    <w:rsid w:val="6D164155"/>
    <w:rsid w:val="6D30022A"/>
    <w:rsid w:val="6D3810AA"/>
    <w:rsid w:val="6D487465"/>
    <w:rsid w:val="6D5362F9"/>
    <w:rsid w:val="6D553233"/>
    <w:rsid w:val="6D5627E2"/>
    <w:rsid w:val="6D573891"/>
    <w:rsid w:val="6D5E33B7"/>
    <w:rsid w:val="6D5F65FE"/>
    <w:rsid w:val="6D651663"/>
    <w:rsid w:val="6D666B17"/>
    <w:rsid w:val="6D673FCA"/>
    <w:rsid w:val="6D6A37CF"/>
    <w:rsid w:val="6D735CA3"/>
    <w:rsid w:val="6D765F85"/>
    <w:rsid w:val="6D76750A"/>
    <w:rsid w:val="6D8A04A5"/>
    <w:rsid w:val="6D8A757C"/>
    <w:rsid w:val="6D8B6662"/>
    <w:rsid w:val="6D8C4420"/>
    <w:rsid w:val="6DAF473C"/>
    <w:rsid w:val="6DAF791B"/>
    <w:rsid w:val="6DB52489"/>
    <w:rsid w:val="6DB57313"/>
    <w:rsid w:val="6DC93741"/>
    <w:rsid w:val="6DCB6695"/>
    <w:rsid w:val="6DD539AF"/>
    <w:rsid w:val="6DE36A7D"/>
    <w:rsid w:val="6DE457B5"/>
    <w:rsid w:val="6DE64D59"/>
    <w:rsid w:val="6DF534BB"/>
    <w:rsid w:val="6DF952D3"/>
    <w:rsid w:val="6DFC3E17"/>
    <w:rsid w:val="6E0522D3"/>
    <w:rsid w:val="6E0B6E05"/>
    <w:rsid w:val="6E171C88"/>
    <w:rsid w:val="6E205617"/>
    <w:rsid w:val="6E3314E1"/>
    <w:rsid w:val="6E425112"/>
    <w:rsid w:val="6E4557A1"/>
    <w:rsid w:val="6E462D33"/>
    <w:rsid w:val="6E4A3B5D"/>
    <w:rsid w:val="6E5365A2"/>
    <w:rsid w:val="6E554100"/>
    <w:rsid w:val="6E693AEA"/>
    <w:rsid w:val="6E6D624A"/>
    <w:rsid w:val="6E704824"/>
    <w:rsid w:val="6E767135"/>
    <w:rsid w:val="6E9F18DD"/>
    <w:rsid w:val="6EA50F15"/>
    <w:rsid w:val="6EA95431"/>
    <w:rsid w:val="6EAB7017"/>
    <w:rsid w:val="6EAD386D"/>
    <w:rsid w:val="6EAF7E61"/>
    <w:rsid w:val="6EB048FD"/>
    <w:rsid w:val="6EBD296A"/>
    <w:rsid w:val="6EBF6F04"/>
    <w:rsid w:val="6EDA7E8D"/>
    <w:rsid w:val="6EE16315"/>
    <w:rsid w:val="6EE343FA"/>
    <w:rsid w:val="6EE37C0D"/>
    <w:rsid w:val="6EEB0202"/>
    <w:rsid w:val="6EEB3977"/>
    <w:rsid w:val="6EEC34B7"/>
    <w:rsid w:val="6EED3D9B"/>
    <w:rsid w:val="6EF41D62"/>
    <w:rsid w:val="6EF71910"/>
    <w:rsid w:val="6F076873"/>
    <w:rsid w:val="6F1627AD"/>
    <w:rsid w:val="6F3707A8"/>
    <w:rsid w:val="6F434861"/>
    <w:rsid w:val="6F4C160C"/>
    <w:rsid w:val="6F58587B"/>
    <w:rsid w:val="6F647871"/>
    <w:rsid w:val="6F655622"/>
    <w:rsid w:val="6F751A5F"/>
    <w:rsid w:val="6F8A1F55"/>
    <w:rsid w:val="6F8B55E4"/>
    <w:rsid w:val="6F9049AE"/>
    <w:rsid w:val="6F9B19D3"/>
    <w:rsid w:val="6FA12391"/>
    <w:rsid w:val="6FA24193"/>
    <w:rsid w:val="6FA33371"/>
    <w:rsid w:val="6FA45851"/>
    <w:rsid w:val="6FA52A74"/>
    <w:rsid w:val="6FA95C92"/>
    <w:rsid w:val="6FB02D76"/>
    <w:rsid w:val="6FB31C60"/>
    <w:rsid w:val="6FB45286"/>
    <w:rsid w:val="6FB52711"/>
    <w:rsid w:val="6FB96B02"/>
    <w:rsid w:val="6FB970AA"/>
    <w:rsid w:val="6FD03A9F"/>
    <w:rsid w:val="6FDC1974"/>
    <w:rsid w:val="6FE61726"/>
    <w:rsid w:val="6FF93515"/>
    <w:rsid w:val="700F3310"/>
    <w:rsid w:val="700F4083"/>
    <w:rsid w:val="7010215D"/>
    <w:rsid w:val="70103467"/>
    <w:rsid w:val="70195BB5"/>
    <w:rsid w:val="701B0BD2"/>
    <w:rsid w:val="70203F96"/>
    <w:rsid w:val="70206691"/>
    <w:rsid w:val="702C284C"/>
    <w:rsid w:val="702E1649"/>
    <w:rsid w:val="70306346"/>
    <w:rsid w:val="70396D09"/>
    <w:rsid w:val="704339D3"/>
    <w:rsid w:val="704C67ED"/>
    <w:rsid w:val="704D60A9"/>
    <w:rsid w:val="704E54D4"/>
    <w:rsid w:val="705C0D04"/>
    <w:rsid w:val="707D72A9"/>
    <w:rsid w:val="707F3144"/>
    <w:rsid w:val="70826418"/>
    <w:rsid w:val="70835AD0"/>
    <w:rsid w:val="70857706"/>
    <w:rsid w:val="70881616"/>
    <w:rsid w:val="708D019E"/>
    <w:rsid w:val="709607E8"/>
    <w:rsid w:val="709A4DC5"/>
    <w:rsid w:val="709B0141"/>
    <w:rsid w:val="70A47169"/>
    <w:rsid w:val="70AA63C6"/>
    <w:rsid w:val="70AC5C8C"/>
    <w:rsid w:val="70B03D1A"/>
    <w:rsid w:val="70B23702"/>
    <w:rsid w:val="70B815B7"/>
    <w:rsid w:val="70B90033"/>
    <w:rsid w:val="70BA15B5"/>
    <w:rsid w:val="70BC5645"/>
    <w:rsid w:val="70CE6017"/>
    <w:rsid w:val="70CF0619"/>
    <w:rsid w:val="70D651FD"/>
    <w:rsid w:val="70DE5118"/>
    <w:rsid w:val="70DF60FB"/>
    <w:rsid w:val="70E35CD5"/>
    <w:rsid w:val="70EC6C1C"/>
    <w:rsid w:val="70FE359D"/>
    <w:rsid w:val="710A65BC"/>
    <w:rsid w:val="710A7B95"/>
    <w:rsid w:val="710C5D37"/>
    <w:rsid w:val="710D0A05"/>
    <w:rsid w:val="71164928"/>
    <w:rsid w:val="71173765"/>
    <w:rsid w:val="71176C3A"/>
    <w:rsid w:val="711A2FDC"/>
    <w:rsid w:val="711D3B30"/>
    <w:rsid w:val="71207BF7"/>
    <w:rsid w:val="71213CFC"/>
    <w:rsid w:val="71252228"/>
    <w:rsid w:val="714D7AD1"/>
    <w:rsid w:val="71514E95"/>
    <w:rsid w:val="715D28DA"/>
    <w:rsid w:val="7161779A"/>
    <w:rsid w:val="7168414A"/>
    <w:rsid w:val="716B7A6E"/>
    <w:rsid w:val="716C1335"/>
    <w:rsid w:val="71766753"/>
    <w:rsid w:val="71831A0A"/>
    <w:rsid w:val="71864F35"/>
    <w:rsid w:val="71865CDD"/>
    <w:rsid w:val="71923B26"/>
    <w:rsid w:val="719804A1"/>
    <w:rsid w:val="71A71FB9"/>
    <w:rsid w:val="71AB0AE9"/>
    <w:rsid w:val="71BD38C3"/>
    <w:rsid w:val="71C0080E"/>
    <w:rsid w:val="71C806D6"/>
    <w:rsid w:val="71C83DDD"/>
    <w:rsid w:val="71C94EEE"/>
    <w:rsid w:val="71CA6D88"/>
    <w:rsid w:val="71CD4A88"/>
    <w:rsid w:val="71D13AEC"/>
    <w:rsid w:val="71D15D9F"/>
    <w:rsid w:val="71D1622D"/>
    <w:rsid w:val="71D71984"/>
    <w:rsid w:val="71DB00A5"/>
    <w:rsid w:val="71DD1753"/>
    <w:rsid w:val="71FA2A50"/>
    <w:rsid w:val="71FE0F1C"/>
    <w:rsid w:val="720953F5"/>
    <w:rsid w:val="720E2423"/>
    <w:rsid w:val="72122555"/>
    <w:rsid w:val="72191E56"/>
    <w:rsid w:val="721B28CB"/>
    <w:rsid w:val="722B6DD4"/>
    <w:rsid w:val="72346EFB"/>
    <w:rsid w:val="72380D09"/>
    <w:rsid w:val="723904C2"/>
    <w:rsid w:val="72460B8A"/>
    <w:rsid w:val="724B3CF1"/>
    <w:rsid w:val="724C634B"/>
    <w:rsid w:val="72505AF3"/>
    <w:rsid w:val="72743952"/>
    <w:rsid w:val="72753446"/>
    <w:rsid w:val="727B34F3"/>
    <w:rsid w:val="72884BD8"/>
    <w:rsid w:val="728E786C"/>
    <w:rsid w:val="72916DFC"/>
    <w:rsid w:val="729F2D3A"/>
    <w:rsid w:val="72A91D93"/>
    <w:rsid w:val="72AE3912"/>
    <w:rsid w:val="72BA0B33"/>
    <w:rsid w:val="72BA1821"/>
    <w:rsid w:val="72D06732"/>
    <w:rsid w:val="72DB5562"/>
    <w:rsid w:val="72E560B5"/>
    <w:rsid w:val="72F92E89"/>
    <w:rsid w:val="730249CA"/>
    <w:rsid w:val="730337F3"/>
    <w:rsid w:val="73097D5D"/>
    <w:rsid w:val="730E16C0"/>
    <w:rsid w:val="730E7F9C"/>
    <w:rsid w:val="730F3AF6"/>
    <w:rsid w:val="7313666B"/>
    <w:rsid w:val="73206674"/>
    <w:rsid w:val="732611C2"/>
    <w:rsid w:val="732B26E5"/>
    <w:rsid w:val="73303F02"/>
    <w:rsid w:val="73365A6A"/>
    <w:rsid w:val="7338404F"/>
    <w:rsid w:val="733F1658"/>
    <w:rsid w:val="73451FC6"/>
    <w:rsid w:val="73490020"/>
    <w:rsid w:val="734E1916"/>
    <w:rsid w:val="734F3A47"/>
    <w:rsid w:val="73544D81"/>
    <w:rsid w:val="73576D33"/>
    <w:rsid w:val="735E7E3F"/>
    <w:rsid w:val="735F0A42"/>
    <w:rsid w:val="73675218"/>
    <w:rsid w:val="73985860"/>
    <w:rsid w:val="73A11BA5"/>
    <w:rsid w:val="73A83C2C"/>
    <w:rsid w:val="73AB51BD"/>
    <w:rsid w:val="73B10B42"/>
    <w:rsid w:val="73B8529F"/>
    <w:rsid w:val="73BA24CE"/>
    <w:rsid w:val="73BB31D8"/>
    <w:rsid w:val="73C64DA5"/>
    <w:rsid w:val="73C97031"/>
    <w:rsid w:val="73D711C4"/>
    <w:rsid w:val="73E31D23"/>
    <w:rsid w:val="73E50983"/>
    <w:rsid w:val="73E67E4D"/>
    <w:rsid w:val="73F2022E"/>
    <w:rsid w:val="73F42AD8"/>
    <w:rsid w:val="74020F9C"/>
    <w:rsid w:val="7405304A"/>
    <w:rsid w:val="74241888"/>
    <w:rsid w:val="742A2DCA"/>
    <w:rsid w:val="742D0EE0"/>
    <w:rsid w:val="74312226"/>
    <w:rsid w:val="743B72C8"/>
    <w:rsid w:val="743C674C"/>
    <w:rsid w:val="74403664"/>
    <w:rsid w:val="74413B10"/>
    <w:rsid w:val="744A5830"/>
    <w:rsid w:val="744F739C"/>
    <w:rsid w:val="74506027"/>
    <w:rsid w:val="745075A8"/>
    <w:rsid w:val="745421A3"/>
    <w:rsid w:val="74576828"/>
    <w:rsid w:val="745D17D7"/>
    <w:rsid w:val="74672E76"/>
    <w:rsid w:val="746E7A27"/>
    <w:rsid w:val="746F1E09"/>
    <w:rsid w:val="747002DE"/>
    <w:rsid w:val="74710C24"/>
    <w:rsid w:val="747167DF"/>
    <w:rsid w:val="74755A82"/>
    <w:rsid w:val="747601F2"/>
    <w:rsid w:val="747C3511"/>
    <w:rsid w:val="748F215D"/>
    <w:rsid w:val="74936720"/>
    <w:rsid w:val="74960AA4"/>
    <w:rsid w:val="74963549"/>
    <w:rsid w:val="74A33D27"/>
    <w:rsid w:val="74A5660A"/>
    <w:rsid w:val="74A76614"/>
    <w:rsid w:val="74AC1AE8"/>
    <w:rsid w:val="74B77A6D"/>
    <w:rsid w:val="74BF6CD5"/>
    <w:rsid w:val="74CC0506"/>
    <w:rsid w:val="74D00EEE"/>
    <w:rsid w:val="74D71A12"/>
    <w:rsid w:val="74EE2DDD"/>
    <w:rsid w:val="74F21CDA"/>
    <w:rsid w:val="74F23252"/>
    <w:rsid w:val="74F3184E"/>
    <w:rsid w:val="74FB4CC9"/>
    <w:rsid w:val="750B127B"/>
    <w:rsid w:val="750F4C09"/>
    <w:rsid w:val="75163D75"/>
    <w:rsid w:val="751A5CAA"/>
    <w:rsid w:val="751C08FE"/>
    <w:rsid w:val="75270F31"/>
    <w:rsid w:val="753341AD"/>
    <w:rsid w:val="753F6705"/>
    <w:rsid w:val="75405500"/>
    <w:rsid w:val="754263EE"/>
    <w:rsid w:val="75460B04"/>
    <w:rsid w:val="754C77AE"/>
    <w:rsid w:val="754D660A"/>
    <w:rsid w:val="75560B47"/>
    <w:rsid w:val="755D4964"/>
    <w:rsid w:val="755F4943"/>
    <w:rsid w:val="75694A9A"/>
    <w:rsid w:val="756D7ABE"/>
    <w:rsid w:val="75762060"/>
    <w:rsid w:val="757E7B9F"/>
    <w:rsid w:val="75840E00"/>
    <w:rsid w:val="758C48FC"/>
    <w:rsid w:val="759B3269"/>
    <w:rsid w:val="75A90F0E"/>
    <w:rsid w:val="75B43B16"/>
    <w:rsid w:val="75B91934"/>
    <w:rsid w:val="75BF7B22"/>
    <w:rsid w:val="75C06137"/>
    <w:rsid w:val="75CA4D49"/>
    <w:rsid w:val="75D33DA8"/>
    <w:rsid w:val="75D71224"/>
    <w:rsid w:val="75D76A99"/>
    <w:rsid w:val="75D91A6F"/>
    <w:rsid w:val="75DC2780"/>
    <w:rsid w:val="75DD658F"/>
    <w:rsid w:val="75DF691C"/>
    <w:rsid w:val="75E72266"/>
    <w:rsid w:val="75EC2C7E"/>
    <w:rsid w:val="75F46EBA"/>
    <w:rsid w:val="75F9248E"/>
    <w:rsid w:val="76011E9B"/>
    <w:rsid w:val="76022B31"/>
    <w:rsid w:val="760424D8"/>
    <w:rsid w:val="760D6581"/>
    <w:rsid w:val="76140EDB"/>
    <w:rsid w:val="761A0833"/>
    <w:rsid w:val="7642322E"/>
    <w:rsid w:val="76461C4C"/>
    <w:rsid w:val="76483F4B"/>
    <w:rsid w:val="764B2A51"/>
    <w:rsid w:val="76546EA1"/>
    <w:rsid w:val="76562389"/>
    <w:rsid w:val="765C6BE0"/>
    <w:rsid w:val="7660180E"/>
    <w:rsid w:val="7670308B"/>
    <w:rsid w:val="76705244"/>
    <w:rsid w:val="767A4065"/>
    <w:rsid w:val="767D7904"/>
    <w:rsid w:val="76854A41"/>
    <w:rsid w:val="768A3BDF"/>
    <w:rsid w:val="768E39C9"/>
    <w:rsid w:val="769147E6"/>
    <w:rsid w:val="769655AB"/>
    <w:rsid w:val="76985D86"/>
    <w:rsid w:val="76997D57"/>
    <w:rsid w:val="769D0063"/>
    <w:rsid w:val="769D3DCF"/>
    <w:rsid w:val="76A453F1"/>
    <w:rsid w:val="76A705F8"/>
    <w:rsid w:val="76C030B6"/>
    <w:rsid w:val="76C06041"/>
    <w:rsid w:val="76C56060"/>
    <w:rsid w:val="76C84F4E"/>
    <w:rsid w:val="76CA127F"/>
    <w:rsid w:val="76D85C91"/>
    <w:rsid w:val="76DC1A08"/>
    <w:rsid w:val="76E62609"/>
    <w:rsid w:val="76EB784C"/>
    <w:rsid w:val="76FD72EB"/>
    <w:rsid w:val="76FE55CF"/>
    <w:rsid w:val="770310A9"/>
    <w:rsid w:val="770364E9"/>
    <w:rsid w:val="77174686"/>
    <w:rsid w:val="771A7449"/>
    <w:rsid w:val="771C4588"/>
    <w:rsid w:val="77317480"/>
    <w:rsid w:val="773205A7"/>
    <w:rsid w:val="77322893"/>
    <w:rsid w:val="773F4931"/>
    <w:rsid w:val="77421CB3"/>
    <w:rsid w:val="77456D6A"/>
    <w:rsid w:val="77515F67"/>
    <w:rsid w:val="77527479"/>
    <w:rsid w:val="775779C7"/>
    <w:rsid w:val="775F546E"/>
    <w:rsid w:val="776B1EF5"/>
    <w:rsid w:val="776C6169"/>
    <w:rsid w:val="776F3E29"/>
    <w:rsid w:val="77713F3E"/>
    <w:rsid w:val="777C0512"/>
    <w:rsid w:val="77873F71"/>
    <w:rsid w:val="778D6C8E"/>
    <w:rsid w:val="778E5B08"/>
    <w:rsid w:val="77952465"/>
    <w:rsid w:val="77993C94"/>
    <w:rsid w:val="779E3747"/>
    <w:rsid w:val="77A24305"/>
    <w:rsid w:val="77A7343C"/>
    <w:rsid w:val="77AF13BD"/>
    <w:rsid w:val="77B34C5A"/>
    <w:rsid w:val="77BD2A62"/>
    <w:rsid w:val="77C25C9A"/>
    <w:rsid w:val="77C30806"/>
    <w:rsid w:val="77CD64A6"/>
    <w:rsid w:val="77D735A1"/>
    <w:rsid w:val="77D8786F"/>
    <w:rsid w:val="77D91ECC"/>
    <w:rsid w:val="77DC2EEB"/>
    <w:rsid w:val="77E8543A"/>
    <w:rsid w:val="77EF18D8"/>
    <w:rsid w:val="78031F49"/>
    <w:rsid w:val="78053410"/>
    <w:rsid w:val="78145D34"/>
    <w:rsid w:val="78153357"/>
    <w:rsid w:val="78171529"/>
    <w:rsid w:val="7819485D"/>
    <w:rsid w:val="781A4AE3"/>
    <w:rsid w:val="7821415B"/>
    <w:rsid w:val="78270204"/>
    <w:rsid w:val="7828616C"/>
    <w:rsid w:val="783047F9"/>
    <w:rsid w:val="783319B4"/>
    <w:rsid w:val="78342ABC"/>
    <w:rsid w:val="78394102"/>
    <w:rsid w:val="78547020"/>
    <w:rsid w:val="7858249F"/>
    <w:rsid w:val="785E5DC1"/>
    <w:rsid w:val="78613CEB"/>
    <w:rsid w:val="78656E2A"/>
    <w:rsid w:val="786C06CE"/>
    <w:rsid w:val="787859B0"/>
    <w:rsid w:val="787D7E0C"/>
    <w:rsid w:val="78822C47"/>
    <w:rsid w:val="78970A95"/>
    <w:rsid w:val="78A3420E"/>
    <w:rsid w:val="78A94BD6"/>
    <w:rsid w:val="78BA632D"/>
    <w:rsid w:val="78C04C6A"/>
    <w:rsid w:val="78C05085"/>
    <w:rsid w:val="78CE0E12"/>
    <w:rsid w:val="78CE1A0C"/>
    <w:rsid w:val="78D209C6"/>
    <w:rsid w:val="78D36AF3"/>
    <w:rsid w:val="78D37461"/>
    <w:rsid w:val="78E32D77"/>
    <w:rsid w:val="78E46FCE"/>
    <w:rsid w:val="78E50F04"/>
    <w:rsid w:val="78E90F08"/>
    <w:rsid w:val="78F42D58"/>
    <w:rsid w:val="78F67255"/>
    <w:rsid w:val="78F847C9"/>
    <w:rsid w:val="78FA2DF5"/>
    <w:rsid w:val="790767EF"/>
    <w:rsid w:val="790D081D"/>
    <w:rsid w:val="790F04F9"/>
    <w:rsid w:val="791556AE"/>
    <w:rsid w:val="791B4E94"/>
    <w:rsid w:val="792049E3"/>
    <w:rsid w:val="79234F45"/>
    <w:rsid w:val="79257E97"/>
    <w:rsid w:val="792C4747"/>
    <w:rsid w:val="792D55CE"/>
    <w:rsid w:val="792E1B7F"/>
    <w:rsid w:val="79342655"/>
    <w:rsid w:val="793E1659"/>
    <w:rsid w:val="793E7C9B"/>
    <w:rsid w:val="794067D1"/>
    <w:rsid w:val="794373B0"/>
    <w:rsid w:val="794D5F6E"/>
    <w:rsid w:val="79592440"/>
    <w:rsid w:val="795A3A6E"/>
    <w:rsid w:val="795A4048"/>
    <w:rsid w:val="79644ED8"/>
    <w:rsid w:val="79660283"/>
    <w:rsid w:val="7969102D"/>
    <w:rsid w:val="796D69C1"/>
    <w:rsid w:val="79706093"/>
    <w:rsid w:val="79713958"/>
    <w:rsid w:val="79722C46"/>
    <w:rsid w:val="797F6911"/>
    <w:rsid w:val="798002BE"/>
    <w:rsid w:val="7982425F"/>
    <w:rsid w:val="798C09E5"/>
    <w:rsid w:val="799223AC"/>
    <w:rsid w:val="79A45678"/>
    <w:rsid w:val="79BD5D1B"/>
    <w:rsid w:val="79D07C55"/>
    <w:rsid w:val="79EC4A69"/>
    <w:rsid w:val="79ED6219"/>
    <w:rsid w:val="7A0A7392"/>
    <w:rsid w:val="7A106CFE"/>
    <w:rsid w:val="7A111E51"/>
    <w:rsid w:val="7A1970BB"/>
    <w:rsid w:val="7A2350EE"/>
    <w:rsid w:val="7A262ECF"/>
    <w:rsid w:val="7A3466D1"/>
    <w:rsid w:val="7A424A9C"/>
    <w:rsid w:val="7A49723D"/>
    <w:rsid w:val="7A4A7B32"/>
    <w:rsid w:val="7A4C31A6"/>
    <w:rsid w:val="7A546CE4"/>
    <w:rsid w:val="7A5B529B"/>
    <w:rsid w:val="7A5C6E98"/>
    <w:rsid w:val="7A631C58"/>
    <w:rsid w:val="7A662BB0"/>
    <w:rsid w:val="7A802ED4"/>
    <w:rsid w:val="7A8678B3"/>
    <w:rsid w:val="7A8A09A7"/>
    <w:rsid w:val="7A8D172D"/>
    <w:rsid w:val="7AA41E5F"/>
    <w:rsid w:val="7AA83599"/>
    <w:rsid w:val="7AA933C9"/>
    <w:rsid w:val="7AA97EF2"/>
    <w:rsid w:val="7AB17D40"/>
    <w:rsid w:val="7AB231C4"/>
    <w:rsid w:val="7AB97062"/>
    <w:rsid w:val="7ABD5E24"/>
    <w:rsid w:val="7AC82FB2"/>
    <w:rsid w:val="7AC85C17"/>
    <w:rsid w:val="7ACD5034"/>
    <w:rsid w:val="7AD92228"/>
    <w:rsid w:val="7ADD7BC1"/>
    <w:rsid w:val="7AE04019"/>
    <w:rsid w:val="7AF8342A"/>
    <w:rsid w:val="7B004776"/>
    <w:rsid w:val="7B04461A"/>
    <w:rsid w:val="7B0F5697"/>
    <w:rsid w:val="7B174CC9"/>
    <w:rsid w:val="7B202A60"/>
    <w:rsid w:val="7B203BF1"/>
    <w:rsid w:val="7B262594"/>
    <w:rsid w:val="7B2F2CFC"/>
    <w:rsid w:val="7B2F5D85"/>
    <w:rsid w:val="7B3008D6"/>
    <w:rsid w:val="7B3617FC"/>
    <w:rsid w:val="7B3A325A"/>
    <w:rsid w:val="7B3C1DD9"/>
    <w:rsid w:val="7B3F6379"/>
    <w:rsid w:val="7B4E409E"/>
    <w:rsid w:val="7B540CB3"/>
    <w:rsid w:val="7B59031A"/>
    <w:rsid w:val="7B5C1D82"/>
    <w:rsid w:val="7B5F2257"/>
    <w:rsid w:val="7B6C1C3D"/>
    <w:rsid w:val="7B743304"/>
    <w:rsid w:val="7B7E5534"/>
    <w:rsid w:val="7B853A5A"/>
    <w:rsid w:val="7B960E17"/>
    <w:rsid w:val="7BA458C8"/>
    <w:rsid w:val="7BA621CC"/>
    <w:rsid w:val="7BA7638E"/>
    <w:rsid w:val="7BCB1E8D"/>
    <w:rsid w:val="7BCE4F25"/>
    <w:rsid w:val="7BDB39B9"/>
    <w:rsid w:val="7BE02F2E"/>
    <w:rsid w:val="7BE72BAD"/>
    <w:rsid w:val="7BF91CFB"/>
    <w:rsid w:val="7BFB1A6C"/>
    <w:rsid w:val="7C2A4A61"/>
    <w:rsid w:val="7C2C4A86"/>
    <w:rsid w:val="7C3A337F"/>
    <w:rsid w:val="7C3F03BD"/>
    <w:rsid w:val="7C4A7011"/>
    <w:rsid w:val="7C527A33"/>
    <w:rsid w:val="7C564207"/>
    <w:rsid w:val="7C5C3631"/>
    <w:rsid w:val="7C6F4D5B"/>
    <w:rsid w:val="7C787308"/>
    <w:rsid w:val="7C826A20"/>
    <w:rsid w:val="7C835763"/>
    <w:rsid w:val="7C8C6A21"/>
    <w:rsid w:val="7C8E7D05"/>
    <w:rsid w:val="7C905D5C"/>
    <w:rsid w:val="7C9A7159"/>
    <w:rsid w:val="7CA5130E"/>
    <w:rsid w:val="7CA769E6"/>
    <w:rsid w:val="7CA96467"/>
    <w:rsid w:val="7CAD65CB"/>
    <w:rsid w:val="7CB121C7"/>
    <w:rsid w:val="7CB6215A"/>
    <w:rsid w:val="7CC237C2"/>
    <w:rsid w:val="7CD0166F"/>
    <w:rsid w:val="7CE8337C"/>
    <w:rsid w:val="7CF15773"/>
    <w:rsid w:val="7CF44EAF"/>
    <w:rsid w:val="7D072EB5"/>
    <w:rsid w:val="7D0E642F"/>
    <w:rsid w:val="7D131FE9"/>
    <w:rsid w:val="7D145BF9"/>
    <w:rsid w:val="7D1C0039"/>
    <w:rsid w:val="7D202E49"/>
    <w:rsid w:val="7D2615D4"/>
    <w:rsid w:val="7D2A027B"/>
    <w:rsid w:val="7D2E59C4"/>
    <w:rsid w:val="7D3D152D"/>
    <w:rsid w:val="7D3D7E61"/>
    <w:rsid w:val="7D40050A"/>
    <w:rsid w:val="7D4C4D2B"/>
    <w:rsid w:val="7D4F272C"/>
    <w:rsid w:val="7D535CC4"/>
    <w:rsid w:val="7D612D80"/>
    <w:rsid w:val="7D78491F"/>
    <w:rsid w:val="7D817482"/>
    <w:rsid w:val="7D883654"/>
    <w:rsid w:val="7D8850EC"/>
    <w:rsid w:val="7D8E3E63"/>
    <w:rsid w:val="7D903862"/>
    <w:rsid w:val="7D91500E"/>
    <w:rsid w:val="7D943DCF"/>
    <w:rsid w:val="7D962934"/>
    <w:rsid w:val="7D9F475F"/>
    <w:rsid w:val="7DB468E3"/>
    <w:rsid w:val="7DB53728"/>
    <w:rsid w:val="7DBB4D30"/>
    <w:rsid w:val="7DC4668E"/>
    <w:rsid w:val="7DCC22D6"/>
    <w:rsid w:val="7DCE4E67"/>
    <w:rsid w:val="7DD655E6"/>
    <w:rsid w:val="7DDF6F7D"/>
    <w:rsid w:val="7DE27E36"/>
    <w:rsid w:val="7DFB39BC"/>
    <w:rsid w:val="7DFE55CF"/>
    <w:rsid w:val="7DFF705B"/>
    <w:rsid w:val="7E004DAE"/>
    <w:rsid w:val="7E0723D0"/>
    <w:rsid w:val="7E0D4DCB"/>
    <w:rsid w:val="7E0D753E"/>
    <w:rsid w:val="7E0E13B6"/>
    <w:rsid w:val="7E191C67"/>
    <w:rsid w:val="7E3A2531"/>
    <w:rsid w:val="7E3B6C73"/>
    <w:rsid w:val="7E5C7AC2"/>
    <w:rsid w:val="7E615156"/>
    <w:rsid w:val="7E6437CD"/>
    <w:rsid w:val="7E6A3923"/>
    <w:rsid w:val="7E6E1B28"/>
    <w:rsid w:val="7E6E62B9"/>
    <w:rsid w:val="7E73721C"/>
    <w:rsid w:val="7E7723B6"/>
    <w:rsid w:val="7E7A0964"/>
    <w:rsid w:val="7E7B4B2C"/>
    <w:rsid w:val="7E837B03"/>
    <w:rsid w:val="7E8A77D5"/>
    <w:rsid w:val="7E917492"/>
    <w:rsid w:val="7E9A1457"/>
    <w:rsid w:val="7E9C2786"/>
    <w:rsid w:val="7EA15BD4"/>
    <w:rsid w:val="7EA66BB7"/>
    <w:rsid w:val="7EA90FF1"/>
    <w:rsid w:val="7EBD34CB"/>
    <w:rsid w:val="7EC270FC"/>
    <w:rsid w:val="7EE03810"/>
    <w:rsid w:val="7EE469D3"/>
    <w:rsid w:val="7EE85972"/>
    <w:rsid w:val="7EED6A85"/>
    <w:rsid w:val="7EFC0B14"/>
    <w:rsid w:val="7EFE5B4B"/>
    <w:rsid w:val="7F0310B0"/>
    <w:rsid w:val="7F0634D5"/>
    <w:rsid w:val="7F234278"/>
    <w:rsid w:val="7F290B67"/>
    <w:rsid w:val="7F2D0861"/>
    <w:rsid w:val="7F376BCF"/>
    <w:rsid w:val="7F37778C"/>
    <w:rsid w:val="7F3D4544"/>
    <w:rsid w:val="7F446471"/>
    <w:rsid w:val="7F4C21C7"/>
    <w:rsid w:val="7F4D2E56"/>
    <w:rsid w:val="7F5949CD"/>
    <w:rsid w:val="7F5E5470"/>
    <w:rsid w:val="7F646CB8"/>
    <w:rsid w:val="7F6478A3"/>
    <w:rsid w:val="7F71327A"/>
    <w:rsid w:val="7F733688"/>
    <w:rsid w:val="7F940C21"/>
    <w:rsid w:val="7F9948AC"/>
    <w:rsid w:val="7F9F17D0"/>
    <w:rsid w:val="7FA52BDE"/>
    <w:rsid w:val="7FB04517"/>
    <w:rsid w:val="7FB0779D"/>
    <w:rsid w:val="7FB07916"/>
    <w:rsid w:val="7FBB0061"/>
    <w:rsid w:val="7FC348BC"/>
    <w:rsid w:val="7FCA4A22"/>
    <w:rsid w:val="7FDA4056"/>
    <w:rsid w:val="7FDA4CE2"/>
    <w:rsid w:val="7FDD5B71"/>
    <w:rsid w:val="7FF26E68"/>
    <w:rsid w:val="7FF35EAC"/>
    <w:rsid w:val="7FFA684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nhideWhenUsed/>
    <w:qFormat/>
    <w:uiPriority w:val="99"/>
    <w:rPr>
      <w:color w:val="0563C1"/>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2020-03-25T01:30:00Z</dcterms:created>
  <dc:creator>Lenovo</dc:creator>
  <cp:lastModifiedBy>王德绪</cp:lastModifiedBy>
  <dcterms:modified xsi:type="dcterms:W3CDTF">2023-07-20T02:24:11Z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21A1B5425BB646558C0D8FA3101A4A8E</vt:lpwstr>
  </property>
</Properties>
</file>