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CE0A">
      <w:pPr>
        <w:jc w:val="left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67CB1B7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公开竞争承诺书</w:t>
      </w:r>
    </w:p>
    <w:p w14:paraId="22904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0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鞍山钢铁集团有限公司：</w:t>
      </w:r>
    </w:p>
    <w:p w14:paraId="0C9B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我单位就参与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鞍山钢铁所属企业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投标工作，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向招标人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郑重作出如下公开竞争承诺：</w:t>
      </w:r>
    </w:p>
    <w:p w14:paraId="777E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一、严格遵守《中华人民共和国招标投标法》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《中华人民共和国反不正当竞争法》等相关法律法规及本项目招标文件的各项规定，坚持公平、公正、公开、诚实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守信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原则参与投标。</w:t>
      </w:r>
    </w:p>
    <w:p w14:paraId="53379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二、我单位所提交的投标文件、资质证书、业绩证明、财务资料、技术参数等全部材料均真实、合法、有效，无虚假、伪造、变造、隐瞒等情况。</w:t>
      </w:r>
    </w:p>
    <w:p w14:paraId="6808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三、不与其他投标人相互串通投标、围标，不与招标人、招标代理机构、评标委员会成员串通投标，不采取任何不正当手段谋取中标。</w:t>
      </w:r>
    </w:p>
    <w:p w14:paraId="3189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四、不以任何形式向招标人、招标代理机构、评标专家及相关工作人员赠送礼金、礼品、有价证券或进行宴请、旅游、娱乐等利益输送行为，坚决杜绝商业贿赂。</w:t>
      </w:r>
    </w:p>
    <w:p w14:paraId="00C9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五、不恶意低价竞标、不虚假宣传、不恶意诋毁其他投标人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不干扰正常招投标秩序。</w:t>
      </w:r>
    </w:p>
    <w:p w14:paraId="397E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六、若我单位违反上述任何一项承诺，自愿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按有关要求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接受取消投标资格、作废中标结果、没收投标保证金、记入不良行为记录、列入失信黑名单等处理，并承担由此产生的一切法律责任、经济责任及违约责任。</w:t>
      </w:r>
    </w:p>
    <w:p w14:paraId="2DEB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凡参与此项目的投标方，默认已经完全理解并同意《公平竞争承诺书》中所署全部内容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本承诺书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无须签署，与投标文件同步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生效。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83FED9-BB3F-4558-BA6C-C9E3F90E7D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306B4C-7105-4E74-B400-EBAE27F183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2867"/>
    <w:rsid w:val="178F14B6"/>
    <w:rsid w:val="30FB6E3E"/>
    <w:rsid w:val="35CF4992"/>
    <w:rsid w:val="41955B37"/>
    <w:rsid w:val="6EA939B8"/>
    <w:rsid w:val="706C204E"/>
    <w:rsid w:val="7E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611</Characters>
  <Lines>0</Lines>
  <Paragraphs>0</Paragraphs>
  <TotalTime>12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2026-03-14T03:23:00Z</dcterms:created>
  <dc:creator>hp</dc:creator>
  <cp:lastModifiedBy>李力忠</cp:lastModifiedBy>
  <dcterms:modified xsi:type="dcterms:W3CDTF">2026-05-06T02:38:11Z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eyJoZGlkIjoiNDAwMmU5MDEwOTFhZTE4ZDY4N2E1NTFlZGFjODI2ZjciLCJ1c2VySWQiOiIxNjU3MzkxNzg4In0=</vt:lpwstr>
  </property>
  <property fmtid="{D5CDD505-2E9C-101B-9397-08002B2CF9AE}" pid="4" name="ICV">
    <vt:lpwstr>2A49922668C84936BB33D012565085A6_12</vt:lpwstr>
  </property>
</Properties>
</file>