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8CE0A">
      <w:pPr>
        <w:jc w:val="left"/>
        <w:rPr>
          <w:rFonts w:hint="eastAsia" w:eastAsiaTheme="minorEastAsia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附件</w:t>
      </w:r>
    </w:p>
    <w:p w14:paraId="67CB1B77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公开竞争承诺书</w:t>
      </w:r>
    </w:p>
    <w:p w14:paraId="22904822">
      <w:pPr>
        <w:rPr>
          <w:rFonts w:hint="eastAsia"/>
        </w:rPr>
      </w:pPr>
      <w:r>
        <w:rPr>
          <w:rFonts w:hint="eastAsia"/>
        </w:rPr>
        <w:t xml:space="preserve"> </w:t>
      </w:r>
    </w:p>
    <w:p w14:paraId="1FD02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鞍山钢铁集团有限公司：</w:t>
      </w:r>
    </w:p>
    <w:p w14:paraId="0C9BFE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我单位就参与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鞍山钢铁所属企业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投标工作，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向招标人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郑重作出如下公开竞争承诺：</w:t>
      </w:r>
    </w:p>
    <w:p w14:paraId="777EA5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一、严格遵守《中华人民共和国招标投标法》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《中华人民共和国反不正当竞争法》等相关法律法规及本项目招标文件的各项规定，坚持公平、公正、公开、诚实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守信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原则参与投标。</w:t>
      </w:r>
    </w:p>
    <w:p w14:paraId="53379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二、我单位所提交的投标文件、资质证书、业绩证明、财务资料、技术参数等全部材料均真实、合法、有效，无虚假、伪造、变造、隐瞒等情况。</w:t>
      </w:r>
    </w:p>
    <w:p w14:paraId="6808A1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三、不与其他投标人相互串通投标、围标，不与招标人、招标代理机构、评标委员会成员串通投标，不采取任何不正当手段谋取中标。</w:t>
      </w:r>
    </w:p>
    <w:p w14:paraId="3189C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四、不以任何形式向招标人、招标代理机构、评标专家及相关工作人员赠送礼金、礼品、有价证券或进行宴请、旅游、娱乐等利益输送行为，坚决杜绝商业贿赂。</w:t>
      </w:r>
    </w:p>
    <w:p w14:paraId="00C99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五、不恶意低价竞标、不虚假宣传、不恶意诋毁其他投标人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不干扰正常招投标秩序。</w:t>
      </w:r>
    </w:p>
    <w:p w14:paraId="397EE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六、若我单位违反上述任何一项承诺，自愿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按有关要求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接受取消投标资格、作废中标结果、没收投标保证金、记入不良行为记录、列入失信黑名单等处理，并承担由此产生的一切法律责任、经济责任及违约责任。</w:t>
      </w:r>
    </w:p>
    <w:p w14:paraId="2DEB93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color w:val="FF0000"/>
          <w:sz w:val="28"/>
          <w:szCs w:val="28"/>
        </w:rPr>
        <w:t>凡参与此项目的投标方，默认已经完全理解并同意《公平竞争承诺书》中所署全部内容</w:t>
      </w:r>
      <w:r>
        <w:rPr>
          <w:rFonts w:hint="eastAsia" w:ascii="方正仿宋_GB2312" w:hAnsi="方正仿宋_GB2312" w:eastAsia="方正仿宋_GB2312" w:cs="方正仿宋_GB2312"/>
          <w:color w:val="FF0000"/>
          <w:sz w:val="28"/>
          <w:szCs w:val="28"/>
          <w:lang w:eastAsia="zh-CN"/>
        </w:rPr>
        <w:t>。</w:t>
      </w:r>
      <w:r>
        <w:rPr>
          <w:rFonts w:hint="eastAsia" w:ascii="方正仿宋_GB2312" w:hAnsi="方正仿宋_GB2312" w:eastAsia="方正仿宋_GB2312" w:cs="方正仿宋_GB2312"/>
          <w:color w:val="FF0000"/>
          <w:sz w:val="28"/>
          <w:szCs w:val="28"/>
        </w:rPr>
        <w:t>本承诺书</w:t>
      </w:r>
      <w:r>
        <w:rPr>
          <w:rFonts w:hint="eastAsia" w:ascii="方正仿宋_GB2312" w:hAnsi="方正仿宋_GB2312" w:eastAsia="方正仿宋_GB2312" w:cs="方正仿宋_GB2312"/>
          <w:color w:val="FF0000"/>
          <w:sz w:val="28"/>
          <w:szCs w:val="28"/>
          <w:lang w:val="en-US" w:eastAsia="zh-CN"/>
        </w:rPr>
        <w:t>无须签署，与投标文件同步</w:t>
      </w:r>
      <w:r>
        <w:rPr>
          <w:rFonts w:hint="eastAsia" w:ascii="方正仿宋_GB2312" w:hAnsi="方正仿宋_GB2312" w:eastAsia="方正仿宋_GB2312" w:cs="方正仿宋_GB2312"/>
          <w:color w:val="FF0000"/>
          <w:sz w:val="28"/>
          <w:szCs w:val="28"/>
        </w:rPr>
        <w:t>生效。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C74397B-C1D7-4616-B140-2035EE5F2CF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544A104-1F84-43D1-B2A3-7F192C070AF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B22867"/>
    <w:rsid w:val="178F14B6"/>
    <w:rsid w:val="30FB6E3E"/>
    <w:rsid w:val="35CF4992"/>
    <w:rsid w:val="41955B37"/>
    <w:rsid w:val="566E5229"/>
    <w:rsid w:val="6EA939B8"/>
    <w:rsid w:val="706C204E"/>
    <w:rsid w:val="7EFB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566</Words>
  <Characters>611</Characters>
  <Lines>0</Lines>
  <Paragraphs>0</Paragraphs>
  <TotalTime>12</TotalTime>
  <ScaleCrop>false</ScaleCrop>
  <LinksUpToDate>false</LinksUpToDate>
  <CharactersWithSpaces>630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2026-03-14T03:23:00Z</dcterms:created>
  <dc:creator>hp</dc:creator>
  <cp:lastModifiedBy>admin</cp:lastModifiedBy>
  <dcterms:modified xsi:type="dcterms:W3CDTF">2026-05-06T02:48:14Z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eyJoZGlkIjoiNDAwMmU5MDEwOTFhZTE4ZDY4N2E1NTFlZGFjODI2ZjciLCJ1c2VySWQiOiIxNjU3MzkxNzg4In0=</vt:lpwstr>
  </property>
  <property fmtid="{D5CDD505-2E9C-101B-9397-08002B2CF9AE}" pid="4" name="ICV">
    <vt:lpwstr>200EAD55E82B43149068FE4550961C1C_13</vt:lpwstr>
  </property>
</Properties>
</file>