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560"/>
        </w:tabs>
        <w:spacing w:line="240" w:lineRule="atLeast"/>
        <w:rPr>
          <w:rFonts w:ascii="宋体" w:hAnsi="宋体"/>
          <w:sz w:val="36"/>
          <w:szCs w:val="36"/>
        </w:rPr>
      </w:pPr>
    </w:p>
    <w:p>
      <w:pPr>
        <w:tabs>
          <w:tab w:val="left" w:pos="1560"/>
        </w:tabs>
        <w:spacing w:line="240" w:lineRule="atLeast"/>
        <w:jc w:val="center"/>
        <w:rPr>
          <w:rFonts w:ascii="宋体" w:hAnsi="宋体"/>
          <w:b/>
          <w:sz w:val="44"/>
        </w:rPr>
      </w:pPr>
    </w:p>
    <w:p>
      <w:pPr>
        <w:tabs>
          <w:tab w:val="left" w:pos="1560"/>
        </w:tabs>
        <w:spacing w:line="240" w:lineRule="atLeast"/>
        <w:jc w:val="center"/>
        <w:rPr>
          <w:rFonts w:ascii="宋体" w:hAnsi="宋体"/>
          <w:b/>
          <w:sz w:val="44"/>
        </w:rPr>
      </w:pPr>
    </w:p>
    <w:p>
      <w:pPr>
        <w:spacing w:line="1000" w:lineRule="exact"/>
        <w:jc w:val="center"/>
        <w:rPr>
          <w:rFonts w:ascii="楷体_GB2312" w:eastAsia="楷体_GB2312"/>
          <w:b/>
          <w:color w:val="auto"/>
          <w:sz w:val="48"/>
          <w:szCs w:val="48"/>
        </w:rPr>
      </w:pPr>
      <w:r>
        <w:rPr>
          <w:rFonts w:hint="eastAsia" w:ascii="楷体_GB2312" w:eastAsia="楷体_GB2312"/>
          <w:b/>
          <w:color w:val="auto"/>
          <w:sz w:val="48"/>
          <w:szCs w:val="48"/>
        </w:rPr>
        <w:t>2026年集团层级基础网络平台大数据中心运维服务</w:t>
      </w:r>
      <w:r>
        <w:rPr>
          <w:rFonts w:hint="eastAsia" w:ascii="楷体_GB2312" w:eastAsia="楷体_GB2312"/>
          <w:b/>
          <w:color w:val="auto"/>
          <w:sz w:val="48"/>
          <w:szCs w:val="48"/>
          <w:lang w:val="en-US" w:eastAsia="zh-CN"/>
        </w:rPr>
        <w:t>-</w:t>
      </w:r>
      <w:r>
        <w:rPr>
          <w:rFonts w:hint="eastAsia" w:ascii="楷体_GB2312" w:eastAsia="楷体_GB2312"/>
          <w:b/>
          <w:color w:val="auto"/>
          <w:sz w:val="48"/>
          <w:szCs w:val="48"/>
        </w:rPr>
        <w:t>云平台软件维保技术要求</w:t>
      </w:r>
    </w:p>
    <w:p>
      <w:pPr>
        <w:spacing w:line="1000" w:lineRule="exact"/>
        <w:jc w:val="center"/>
        <w:rPr>
          <w:rFonts w:ascii="楷体_GB2312" w:eastAsia="楷体_GB2312"/>
          <w:b/>
          <w:color w:val="000000"/>
          <w:sz w:val="72"/>
        </w:rPr>
      </w:pPr>
    </w:p>
    <w:p>
      <w:pPr>
        <w:spacing w:line="560" w:lineRule="exact"/>
        <w:ind w:firstLine="442" w:firstLineChars="100"/>
        <w:rPr>
          <w:rFonts w:ascii="楷体_GB2312" w:eastAsia="楷体_GB2312"/>
          <w:b/>
          <w:color w:val="000000"/>
          <w:sz w:val="44"/>
        </w:rPr>
      </w:pPr>
    </w:p>
    <w:p>
      <w:pPr>
        <w:spacing w:line="560" w:lineRule="exact"/>
        <w:ind w:firstLine="442" w:firstLineChars="100"/>
        <w:rPr>
          <w:rFonts w:ascii="楷体_GB2312" w:eastAsia="楷体_GB2312"/>
          <w:b/>
          <w:color w:val="000000"/>
          <w:sz w:val="44"/>
        </w:rPr>
      </w:pPr>
    </w:p>
    <w:p>
      <w:pPr>
        <w:spacing w:line="560" w:lineRule="exact"/>
        <w:ind w:firstLine="442" w:firstLineChars="100"/>
        <w:rPr>
          <w:rFonts w:ascii="楷体_GB2312" w:eastAsia="楷体_GB2312"/>
          <w:b/>
          <w:color w:val="000000"/>
          <w:sz w:val="44"/>
        </w:rPr>
      </w:pPr>
    </w:p>
    <w:p>
      <w:pPr>
        <w:spacing w:line="560" w:lineRule="exact"/>
        <w:ind w:firstLine="442" w:firstLineChars="100"/>
        <w:rPr>
          <w:rFonts w:ascii="楷体_GB2312" w:eastAsia="楷体_GB2312"/>
          <w:b/>
          <w:color w:val="000000"/>
          <w:sz w:val="44"/>
        </w:rPr>
      </w:pPr>
    </w:p>
    <w:p>
      <w:pPr>
        <w:spacing w:line="560" w:lineRule="exact"/>
        <w:ind w:firstLine="442" w:firstLineChars="100"/>
        <w:rPr>
          <w:rFonts w:ascii="楷体_GB2312" w:eastAsia="楷体_GB2312"/>
          <w:b/>
          <w:color w:val="000000"/>
          <w:sz w:val="44"/>
        </w:rPr>
      </w:pPr>
    </w:p>
    <w:p>
      <w:pPr>
        <w:spacing w:line="560" w:lineRule="exact"/>
        <w:jc w:val="center"/>
        <w:rPr>
          <w:rFonts w:ascii="楷体_GB2312" w:hAnsi="宋体" w:eastAsia="楷体_GB2312"/>
          <w:b/>
          <w:color w:val="000000"/>
          <w:sz w:val="36"/>
        </w:rPr>
      </w:pPr>
      <w:r>
        <w:rPr>
          <w:rFonts w:hint="eastAsia" w:ascii="楷体_GB2312" w:hAnsi="宋体" w:eastAsia="楷体_GB2312"/>
          <w:b/>
          <w:color w:val="000000"/>
          <w:sz w:val="36"/>
        </w:rPr>
        <w:t>鞍钢集团自动化有限公司</w:t>
      </w:r>
    </w:p>
    <w:p>
      <w:pPr>
        <w:adjustRightInd w:val="0"/>
        <w:snapToGrid w:val="0"/>
        <w:spacing w:line="560" w:lineRule="exact"/>
        <w:ind w:left="2100" w:firstLine="420"/>
        <w:rPr>
          <w:rFonts w:ascii="楷体_GB2312" w:hAnsi="宋体" w:eastAsia="楷体_GB2312"/>
          <w:b/>
          <w:color w:val="000000"/>
          <w:sz w:val="36"/>
        </w:rPr>
      </w:pPr>
    </w:p>
    <w:p>
      <w:pPr>
        <w:adjustRightInd w:val="0"/>
        <w:snapToGrid w:val="0"/>
        <w:spacing w:line="560" w:lineRule="exact"/>
        <w:ind w:left="2100" w:firstLine="420"/>
        <w:rPr>
          <w:rFonts w:ascii="楷体_GB2312" w:hAnsi="宋体" w:eastAsia="楷体_GB2312"/>
          <w:b/>
          <w:color w:val="000000"/>
          <w:sz w:val="28"/>
        </w:rPr>
      </w:pPr>
      <w:r>
        <w:rPr>
          <w:rFonts w:hint="eastAsia" w:ascii="楷体_GB2312" w:hAnsi="宋体" w:eastAsia="楷体_GB2312"/>
          <w:b/>
          <w:color w:val="000000"/>
          <w:sz w:val="28"/>
        </w:rPr>
        <w:tab/>
      </w:r>
    </w:p>
    <w:p>
      <w:pPr>
        <w:spacing w:line="560" w:lineRule="exact"/>
        <w:jc w:val="center"/>
        <w:rPr>
          <w:rFonts w:ascii="楷体_GB2312" w:hAnsi="宋体" w:eastAsia="楷体_GB2312"/>
          <w:b/>
          <w:color w:val="000000"/>
          <w:sz w:val="28"/>
        </w:rPr>
      </w:pPr>
    </w:p>
    <w:p>
      <w:pPr>
        <w:spacing w:line="560" w:lineRule="exact"/>
        <w:jc w:val="center"/>
        <w:rPr>
          <w:rFonts w:ascii="楷体_GB2312" w:hAnsi="宋体" w:eastAsia="楷体_GB2312"/>
          <w:b/>
          <w:color w:val="000000"/>
          <w:sz w:val="28"/>
        </w:rPr>
      </w:pPr>
    </w:p>
    <w:p>
      <w:pPr>
        <w:spacing w:line="560" w:lineRule="exact"/>
        <w:jc w:val="center"/>
        <w:rPr>
          <w:rFonts w:ascii="楷体_GB2312" w:hAnsi="宋体" w:eastAsia="楷体_GB2312"/>
          <w:b/>
          <w:sz w:val="28"/>
        </w:rPr>
      </w:pPr>
      <w:r>
        <w:rPr>
          <w:rFonts w:hint="eastAsia" w:ascii="楷体_GB2312" w:hAnsi="宋体" w:eastAsia="楷体_GB2312"/>
          <w:b/>
          <w:color w:val="000000"/>
          <w:sz w:val="28"/>
        </w:rPr>
        <w:t>202</w:t>
      </w:r>
      <w:r>
        <w:rPr>
          <w:rFonts w:hint="eastAsia" w:ascii="楷体_GB2312" w:hAnsi="宋体" w:eastAsia="楷体_GB2312"/>
          <w:b/>
          <w:color w:val="000000"/>
          <w:sz w:val="28"/>
          <w:lang w:val="en-US" w:eastAsia="zh-CN"/>
        </w:rPr>
        <w:t>6</w:t>
      </w:r>
      <w:r>
        <w:rPr>
          <w:rFonts w:hint="eastAsia" w:ascii="楷体_GB2312" w:hAnsi="宋体" w:eastAsia="楷体_GB2312"/>
          <w:b/>
          <w:sz w:val="28"/>
        </w:rPr>
        <w:t xml:space="preserve">年 </w:t>
      </w:r>
      <w:r>
        <w:rPr>
          <w:rFonts w:hint="eastAsia" w:ascii="楷体_GB2312" w:hAnsi="宋体" w:eastAsia="楷体_GB2312"/>
          <w:b/>
          <w:sz w:val="28"/>
          <w:lang w:val="en-US" w:eastAsia="zh-CN"/>
        </w:rPr>
        <w:t>4</w:t>
      </w:r>
      <w:r>
        <w:rPr>
          <w:rFonts w:hint="eastAsia" w:ascii="楷体_GB2312" w:hAnsi="宋体" w:eastAsia="楷体_GB2312"/>
          <w:b/>
          <w:sz w:val="28"/>
        </w:rPr>
        <w:t xml:space="preserve">月 </w:t>
      </w:r>
      <w:r>
        <w:rPr>
          <w:rFonts w:ascii="楷体_GB2312" w:hAnsi="宋体" w:eastAsia="楷体_GB2312"/>
          <w:b/>
          <w:sz w:val="28"/>
        </w:rPr>
        <w:t>20</w:t>
      </w:r>
      <w:r>
        <w:rPr>
          <w:rFonts w:hint="eastAsia" w:ascii="楷体_GB2312" w:hAnsi="宋体" w:eastAsia="楷体_GB2312"/>
          <w:b/>
          <w:sz w:val="28"/>
        </w:rPr>
        <w:t>日</w:t>
      </w:r>
    </w:p>
    <w:p>
      <w:pPr>
        <w:tabs>
          <w:tab w:val="left" w:pos="1560"/>
        </w:tabs>
        <w:spacing w:line="240" w:lineRule="atLeast"/>
        <w:jc w:val="center"/>
        <w:rPr>
          <w:rFonts w:ascii="宋体" w:hAnsi="宋体"/>
          <w:b/>
          <w:sz w:val="44"/>
        </w:rPr>
      </w:pPr>
    </w:p>
    <w:p>
      <w:pPr>
        <w:tabs>
          <w:tab w:val="left" w:pos="1560"/>
        </w:tabs>
        <w:spacing w:line="240" w:lineRule="atLeast"/>
        <w:jc w:val="center"/>
        <w:rPr>
          <w:rFonts w:ascii="宋体" w:hAnsi="宋体"/>
          <w:b/>
          <w:sz w:val="44"/>
        </w:rPr>
      </w:pPr>
    </w:p>
    <w:p>
      <w:pPr>
        <w:tabs>
          <w:tab w:val="left" w:pos="1560"/>
        </w:tabs>
        <w:spacing w:line="240" w:lineRule="atLeast"/>
        <w:jc w:val="center"/>
        <w:rPr>
          <w:rFonts w:ascii="宋体" w:hAnsi="宋体"/>
          <w:b/>
          <w:sz w:val="44"/>
        </w:rPr>
      </w:pPr>
    </w:p>
    <w:p>
      <w:pPr>
        <w:tabs>
          <w:tab w:val="left" w:pos="1560"/>
        </w:tabs>
        <w:spacing w:line="240" w:lineRule="atLeast"/>
        <w:rPr>
          <w:rFonts w:ascii="宋体" w:hAnsi="宋体"/>
          <w:b/>
          <w:sz w:val="44"/>
        </w:rPr>
      </w:pPr>
    </w:p>
    <w:p>
      <w:pPr>
        <w:tabs>
          <w:tab w:val="left" w:pos="1560"/>
        </w:tabs>
        <w:spacing w:line="240" w:lineRule="atLeast"/>
        <w:rPr>
          <w:rFonts w:ascii="宋体" w:hAnsi="宋体"/>
          <w:b/>
          <w:sz w:val="44"/>
        </w:rPr>
      </w:pPr>
    </w:p>
    <w:p>
      <w:pPr>
        <w:jc w:val="center"/>
        <w:rPr>
          <w:sz w:val="32"/>
          <w:szCs w:val="32"/>
        </w:rPr>
      </w:pPr>
      <w:r>
        <w:rPr>
          <w:rFonts w:hint="eastAsia"/>
          <w:sz w:val="32"/>
          <w:szCs w:val="32"/>
        </w:rPr>
        <w:t>目录</w:t>
      </w:r>
    </w:p>
    <w:p>
      <w:pPr>
        <w:jc w:val="center"/>
        <w:rPr>
          <w:sz w:val="32"/>
          <w:szCs w:val="32"/>
        </w:rPr>
      </w:pPr>
    </w:p>
    <w:p>
      <w:pPr>
        <w:pStyle w:val="18"/>
        <w:tabs>
          <w:tab w:val="right" w:leader="dot" w:pos="9746"/>
        </w:tabs>
      </w:pPr>
      <w:r>
        <w:rPr>
          <w:rFonts w:ascii="Arial" w:hAnsi="宋体" w:eastAsia="楷体_GB2312" w:cs="Arial"/>
          <w:sz w:val="28"/>
          <w:szCs w:val="28"/>
        </w:rPr>
        <w:fldChar w:fldCharType="begin"/>
      </w:r>
      <w:r>
        <w:rPr>
          <w:rFonts w:ascii="Arial" w:hAnsi="宋体" w:eastAsia="楷体_GB2312" w:cs="Arial"/>
          <w:sz w:val="28"/>
          <w:szCs w:val="28"/>
        </w:rPr>
        <w:instrText xml:space="preserve"> TOC \o "1-2" \h \z \u </w:instrText>
      </w:r>
      <w:r>
        <w:rPr>
          <w:rFonts w:ascii="Arial" w:hAnsi="宋体" w:eastAsia="楷体_GB2312" w:cs="Arial"/>
          <w:sz w:val="28"/>
          <w:szCs w:val="28"/>
        </w:rPr>
        <w:fldChar w:fldCharType="separate"/>
      </w:r>
      <w:r>
        <w:fldChar w:fldCharType="begin"/>
      </w:r>
      <w:r>
        <w:instrText xml:space="preserve"> HYPERLINK \l "_Toc25366" </w:instrText>
      </w:r>
      <w:r>
        <w:fldChar w:fldCharType="separate"/>
      </w:r>
      <w:r>
        <w:rPr>
          <w:rFonts w:ascii="黑体" w:hAnsi="黑体" w:eastAsia="黑体"/>
          <w:szCs w:val="32"/>
        </w:rPr>
        <w:t xml:space="preserve">1. </w:t>
      </w:r>
      <w:r>
        <w:rPr>
          <w:rFonts w:hint="eastAsia" w:ascii="黑体" w:hAnsi="黑体" w:eastAsia="黑体"/>
          <w:lang w:eastAsia="en-US"/>
        </w:rPr>
        <w:t>概述</w:t>
      </w:r>
      <w:r>
        <w:tab/>
      </w:r>
      <w:r>
        <w:fldChar w:fldCharType="begin"/>
      </w:r>
      <w:r>
        <w:instrText xml:space="preserve"> PAGEREF _Toc25366 \h </w:instrText>
      </w:r>
      <w:r>
        <w:fldChar w:fldCharType="separate"/>
      </w:r>
      <w:r>
        <w:t>3</w:t>
      </w:r>
      <w:r>
        <w:fldChar w:fldCharType="end"/>
      </w:r>
      <w:r>
        <w:fldChar w:fldCharType="end"/>
      </w:r>
    </w:p>
    <w:p>
      <w:pPr>
        <w:pStyle w:val="18"/>
        <w:tabs>
          <w:tab w:val="right" w:leader="dot" w:pos="9746"/>
        </w:tabs>
      </w:pPr>
      <w:r>
        <w:fldChar w:fldCharType="begin"/>
      </w:r>
      <w:r>
        <w:instrText xml:space="preserve"> HYPERLINK \l "_Toc29663" </w:instrText>
      </w:r>
      <w:r>
        <w:fldChar w:fldCharType="separate"/>
      </w:r>
      <w:r>
        <w:rPr>
          <w:rFonts w:ascii="黑体" w:hAnsi="黑体" w:eastAsia="黑体"/>
        </w:rPr>
        <w:t xml:space="preserve">2. </w:t>
      </w:r>
      <w:r>
        <w:rPr>
          <w:rFonts w:hint="eastAsia" w:ascii="黑体" w:hAnsi="黑体" w:eastAsia="黑体"/>
        </w:rPr>
        <w:t>维护内容</w:t>
      </w:r>
      <w:r>
        <w:tab/>
      </w:r>
      <w:r>
        <w:fldChar w:fldCharType="begin"/>
      </w:r>
      <w:r>
        <w:instrText xml:space="preserve"> PAGEREF _Toc29663 \h </w:instrText>
      </w:r>
      <w:r>
        <w:fldChar w:fldCharType="separate"/>
      </w:r>
      <w:r>
        <w:t>3</w:t>
      </w:r>
      <w:r>
        <w:fldChar w:fldCharType="end"/>
      </w:r>
      <w:r>
        <w:fldChar w:fldCharType="end"/>
      </w:r>
    </w:p>
    <w:p>
      <w:pPr>
        <w:pStyle w:val="18"/>
        <w:tabs>
          <w:tab w:val="right" w:leader="dot" w:pos="9746"/>
        </w:tabs>
      </w:pPr>
      <w:r>
        <w:fldChar w:fldCharType="begin"/>
      </w:r>
      <w:r>
        <w:instrText xml:space="preserve"> HYPERLINK \l "_Toc17558" </w:instrText>
      </w:r>
      <w:r>
        <w:fldChar w:fldCharType="separate"/>
      </w:r>
      <w:r>
        <w:rPr>
          <w:rFonts w:ascii="黑体" w:hAnsi="黑体" w:eastAsia="黑体"/>
        </w:rPr>
        <w:t xml:space="preserve">3. </w:t>
      </w:r>
      <w:r>
        <w:rPr>
          <w:rFonts w:hint="eastAsia" w:ascii="黑体" w:hAnsi="黑体" w:eastAsia="黑体"/>
        </w:rPr>
        <w:t>维护资源</w:t>
      </w:r>
      <w:r>
        <w:tab/>
      </w:r>
      <w:r>
        <w:fldChar w:fldCharType="begin"/>
      </w:r>
      <w:r>
        <w:instrText xml:space="preserve"> PAGEREF _Toc17558 \h </w:instrText>
      </w:r>
      <w:r>
        <w:fldChar w:fldCharType="separate"/>
      </w:r>
      <w:r>
        <w:t>3</w:t>
      </w:r>
      <w:r>
        <w:fldChar w:fldCharType="end"/>
      </w:r>
      <w:r>
        <w:fldChar w:fldCharType="end"/>
      </w:r>
    </w:p>
    <w:p>
      <w:pPr>
        <w:pStyle w:val="18"/>
        <w:tabs>
          <w:tab w:val="right" w:leader="dot" w:pos="9746"/>
        </w:tabs>
      </w:pPr>
      <w:r>
        <w:fldChar w:fldCharType="begin"/>
      </w:r>
      <w:r>
        <w:instrText xml:space="preserve"> HYPERLINK \l "_Toc4397" </w:instrText>
      </w:r>
      <w:r>
        <w:fldChar w:fldCharType="separate"/>
      </w:r>
      <w:r>
        <w:t xml:space="preserve">4. </w:t>
      </w:r>
      <w:r>
        <w:rPr>
          <w:rFonts w:hint="eastAsia" w:ascii="黑体" w:eastAsia="黑体"/>
          <w:szCs w:val="32"/>
        </w:rPr>
        <w:t>安全与消防</w:t>
      </w:r>
      <w:r>
        <w:tab/>
      </w:r>
      <w:r>
        <w:fldChar w:fldCharType="begin"/>
      </w:r>
      <w:r>
        <w:instrText xml:space="preserve"> PAGEREF _Toc4397 \h </w:instrText>
      </w:r>
      <w:r>
        <w:fldChar w:fldCharType="separate"/>
      </w:r>
      <w:r>
        <w:t>3</w:t>
      </w:r>
      <w:r>
        <w:fldChar w:fldCharType="end"/>
      </w:r>
      <w:r>
        <w:fldChar w:fldCharType="end"/>
      </w:r>
    </w:p>
    <w:p>
      <w:pPr>
        <w:pStyle w:val="18"/>
        <w:tabs>
          <w:tab w:val="right" w:leader="dot" w:pos="9746"/>
        </w:tabs>
      </w:pPr>
      <w:r>
        <w:fldChar w:fldCharType="begin"/>
      </w:r>
      <w:r>
        <w:instrText xml:space="preserve"> HYPERLINK \l "_Toc22371" </w:instrText>
      </w:r>
      <w:r>
        <w:fldChar w:fldCharType="separate"/>
      </w:r>
      <w:r>
        <w:rPr>
          <w:rFonts w:ascii="黑体" w:hAnsi="黑体" w:eastAsia="黑体"/>
          <w:szCs w:val="32"/>
        </w:rPr>
        <w:t xml:space="preserve">5. </w:t>
      </w:r>
      <w:r>
        <w:rPr>
          <w:rFonts w:hint="eastAsia" w:ascii="黑体" w:hAnsi="黑体" w:eastAsia="黑体"/>
          <w:szCs w:val="32"/>
        </w:rPr>
        <w:t>维保要求</w:t>
      </w:r>
      <w:r>
        <w:tab/>
      </w:r>
      <w:r>
        <w:fldChar w:fldCharType="begin"/>
      </w:r>
      <w:r>
        <w:instrText xml:space="preserve"> PAGEREF _Toc22371 \h </w:instrText>
      </w:r>
      <w:r>
        <w:fldChar w:fldCharType="separate"/>
      </w:r>
      <w:r>
        <w:t>4</w:t>
      </w:r>
      <w:r>
        <w:fldChar w:fldCharType="end"/>
      </w:r>
      <w:r>
        <w:fldChar w:fldCharType="end"/>
      </w:r>
    </w:p>
    <w:p>
      <w:pPr>
        <w:pStyle w:val="18"/>
        <w:tabs>
          <w:tab w:val="right" w:leader="dot" w:pos="9746"/>
        </w:tabs>
      </w:pPr>
      <w:r>
        <w:fldChar w:fldCharType="begin"/>
      </w:r>
      <w:r>
        <w:instrText xml:space="preserve"> HYPERLINK \l "_Toc2113" </w:instrText>
      </w:r>
      <w:r>
        <w:fldChar w:fldCharType="separate"/>
      </w:r>
      <w:r>
        <w:rPr>
          <w:rFonts w:ascii="黑体" w:hAnsi="黑体" w:eastAsia="黑体"/>
          <w:szCs w:val="32"/>
        </w:rPr>
        <w:t xml:space="preserve">6. </w:t>
      </w:r>
      <w:r>
        <w:rPr>
          <w:rFonts w:hint="eastAsia" w:ascii="黑体" w:hAnsi="黑体" w:eastAsia="黑体"/>
          <w:szCs w:val="32"/>
        </w:rPr>
        <w:t>合同附件效力</w:t>
      </w:r>
      <w:r>
        <w:tab/>
      </w:r>
      <w:r>
        <w:fldChar w:fldCharType="begin"/>
      </w:r>
      <w:r>
        <w:instrText xml:space="preserve"> PAGEREF _Toc2113 \h </w:instrText>
      </w:r>
      <w:r>
        <w:fldChar w:fldCharType="separate"/>
      </w:r>
      <w:r>
        <w:t>5</w:t>
      </w:r>
      <w:r>
        <w:fldChar w:fldCharType="end"/>
      </w:r>
      <w:r>
        <w:fldChar w:fldCharType="end"/>
      </w:r>
    </w:p>
    <w:p>
      <w:pPr>
        <w:pStyle w:val="18"/>
        <w:tabs>
          <w:tab w:val="right" w:leader="dot" w:pos="9746"/>
        </w:tabs>
      </w:pPr>
      <w:r>
        <w:fldChar w:fldCharType="begin"/>
      </w:r>
      <w:r>
        <w:instrText xml:space="preserve"> HYPERLINK \l "_Toc5339" </w:instrText>
      </w:r>
      <w:r>
        <w:fldChar w:fldCharType="separate"/>
      </w:r>
      <w:r>
        <w:t xml:space="preserve">7. </w:t>
      </w:r>
      <w:r>
        <w:rPr>
          <w:rFonts w:hint="eastAsia"/>
        </w:rPr>
        <w:t>保密</w:t>
      </w:r>
      <w:r>
        <w:tab/>
      </w:r>
      <w:r>
        <w:fldChar w:fldCharType="begin"/>
      </w:r>
      <w:r>
        <w:instrText xml:space="preserve"> PAGEREF _Toc5339 \h </w:instrText>
      </w:r>
      <w:r>
        <w:fldChar w:fldCharType="separate"/>
      </w:r>
      <w:r>
        <w:t>5</w:t>
      </w:r>
      <w:r>
        <w:fldChar w:fldCharType="end"/>
      </w:r>
      <w:r>
        <w:fldChar w:fldCharType="end"/>
      </w:r>
    </w:p>
    <w:p>
      <w:pPr>
        <w:pStyle w:val="18"/>
        <w:tabs>
          <w:tab w:val="right" w:leader="dot" w:pos="9746"/>
        </w:tabs>
      </w:pPr>
      <w:r>
        <w:fldChar w:fldCharType="begin"/>
      </w:r>
      <w:r>
        <w:instrText xml:space="preserve"> HYPERLINK \l "_Toc21600" </w:instrText>
      </w:r>
      <w:r>
        <w:fldChar w:fldCharType="separate"/>
      </w:r>
      <w:r>
        <w:t xml:space="preserve">8. </w:t>
      </w:r>
      <w:r>
        <w:rPr>
          <w:rFonts w:hint="eastAsia" w:ascii="黑体" w:hAnsi="黑体" w:eastAsia="黑体"/>
          <w:szCs w:val="32"/>
        </w:rPr>
        <w:t>考评</w:t>
      </w:r>
      <w:r>
        <w:tab/>
      </w:r>
      <w:r>
        <w:fldChar w:fldCharType="begin"/>
      </w:r>
      <w:r>
        <w:instrText xml:space="preserve"> PAGEREF _Toc21600 \h </w:instrText>
      </w:r>
      <w:r>
        <w:fldChar w:fldCharType="separate"/>
      </w:r>
      <w:r>
        <w:t>6</w:t>
      </w:r>
      <w:r>
        <w:fldChar w:fldCharType="end"/>
      </w:r>
      <w:r>
        <w:fldChar w:fldCharType="end"/>
      </w:r>
    </w:p>
    <w:p>
      <w:pPr>
        <w:spacing w:line="360" w:lineRule="auto"/>
      </w:pPr>
      <w:r>
        <w:rPr>
          <w:rFonts w:ascii="Arial" w:hAnsi="宋体" w:eastAsia="楷体_GB2312" w:cs="Arial"/>
          <w:szCs w:val="28"/>
        </w:rPr>
        <w:fldChar w:fldCharType="end"/>
      </w:r>
    </w:p>
    <w:p>
      <w:r>
        <w:rPr>
          <w:rFonts w:hint="eastAsia"/>
        </w:rPr>
        <w:br w:type="page"/>
      </w:r>
    </w:p>
    <w:p>
      <w:pPr>
        <w:pStyle w:val="3"/>
        <w:spacing w:after="120" w:line="360" w:lineRule="auto"/>
        <w:ind w:left="0"/>
        <w:jc w:val="center"/>
        <w:rPr>
          <w:b w:val="0"/>
          <w:bCs/>
          <w:sz w:val="32"/>
          <w:szCs w:val="32"/>
        </w:rPr>
      </w:pPr>
      <w:bookmarkStart w:id="0" w:name="_Toc138477429"/>
      <w:bookmarkStart w:id="1" w:name="_Toc25366"/>
      <w:r>
        <w:rPr>
          <w:rFonts w:hint="eastAsia"/>
          <w:b w:val="0"/>
          <w:bCs/>
          <w:sz w:val="32"/>
          <w:lang w:eastAsia="en-US"/>
        </w:rPr>
        <w:t>概述</w:t>
      </w:r>
      <w:bookmarkEnd w:id="0"/>
      <w:bookmarkEnd w:id="1"/>
    </w:p>
    <w:p>
      <w:pPr>
        <w:snapToGrid w:val="0"/>
        <w:spacing w:line="360" w:lineRule="auto"/>
        <w:ind w:firstLine="560" w:firstLineChars="200"/>
        <w:rPr>
          <w:rFonts w:ascii="宋体" w:hAnsi="宋体"/>
          <w:sz w:val="28"/>
          <w:szCs w:val="28"/>
        </w:rPr>
      </w:pPr>
      <w:bookmarkStart w:id="2" w:name="_Toc160367748"/>
      <w:bookmarkEnd w:id="2"/>
      <w:bookmarkStart w:id="3" w:name="_Toc160367749"/>
      <w:bookmarkEnd w:id="3"/>
      <w:bookmarkStart w:id="4" w:name="_Toc160367751"/>
      <w:bookmarkEnd w:id="4"/>
      <w:bookmarkStart w:id="5" w:name="_Toc160367750"/>
      <w:bookmarkEnd w:id="5"/>
      <w:bookmarkStart w:id="6" w:name="_Toc160367753"/>
      <w:bookmarkEnd w:id="6"/>
      <w:bookmarkStart w:id="7" w:name="_Toc160364812"/>
      <w:bookmarkEnd w:id="7"/>
      <w:bookmarkStart w:id="8" w:name="_Toc160367754"/>
      <w:bookmarkEnd w:id="8"/>
      <w:bookmarkStart w:id="9" w:name="_Toc160364815"/>
      <w:bookmarkEnd w:id="9"/>
      <w:bookmarkStart w:id="10" w:name="_Toc160364811"/>
      <w:bookmarkEnd w:id="10"/>
      <w:bookmarkStart w:id="11" w:name="_Toc160364817"/>
      <w:bookmarkEnd w:id="11"/>
      <w:bookmarkStart w:id="12" w:name="_Toc160364820"/>
      <w:bookmarkEnd w:id="12"/>
      <w:bookmarkStart w:id="13" w:name="_Toc160364813"/>
      <w:bookmarkEnd w:id="13"/>
      <w:bookmarkStart w:id="14" w:name="_Toc160364819"/>
      <w:bookmarkEnd w:id="14"/>
      <w:bookmarkStart w:id="15" w:name="_Toc160367756"/>
      <w:bookmarkEnd w:id="15"/>
      <w:bookmarkStart w:id="16" w:name="_Toc160367752"/>
      <w:bookmarkEnd w:id="16"/>
      <w:bookmarkStart w:id="17" w:name="_Toc160364814"/>
      <w:bookmarkEnd w:id="17"/>
      <w:bookmarkStart w:id="18" w:name="_Toc160364816"/>
      <w:bookmarkEnd w:id="18"/>
      <w:bookmarkStart w:id="19" w:name="_Toc160367747"/>
      <w:bookmarkEnd w:id="19"/>
      <w:bookmarkStart w:id="20" w:name="_Toc160364818"/>
      <w:bookmarkEnd w:id="20"/>
      <w:bookmarkStart w:id="21" w:name="_Toc160367755"/>
      <w:bookmarkEnd w:id="21"/>
      <w:r>
        <w:rPr>
          <w:rFonts w:hint="eastAsia" w:ascii="宋体" w:hAnsi="宋体"/>
          <w:sz w:val="28"/>
          <w:szCs w:val="28"/>
        </w:rPr>
        <w:t>本文是云平台软件维保技术要求，</w:t>
      </w:r>
      <w:r>
        <w:rPr>
          <w:rFonts w:hint="eastAsia" w:ascii="宋体" w:hAnsi="宋体"/>
          <w:sz w:val="28"/>
          <w:szCs w:val="28"/>
          <w:lang w:val="en-US" w:eastAsia="zh-CN"/>
        </w:rPr>
        <w:t>本次服务时间为自签订合同之日起，到2026年12月31日为止。</w:t>
      </w:r>
      <w:r>
        <w:rPr>
          <w:rFonts w:hint="eastAsia" w:ascii="宋体" w:hAnsi="宋体"/>
          <w:sz w:val="28"/>
          <w:szCs w:val="28"/>
        </w:rPr>
        <w:t>为保证平台正常、稳定的运行，规定了运维服务的范围、资源配置、工作内容等要求。</w:t>
      </w:r>
    </w:p>
    <w:p>
      <w:pPr>
        <w:widowControl/>
        <w:snapToGrid w:val="0"/>
        <w:spacing w:line="360" w:lineRule="auto"/>
        <w:jc w:val="left"/>
        <w:textAlignment w:val="baseline"/>
        <w:rPr>
          <w:rFonts w:ascii="宋体" w:hAnsi="宋体"/>
          <w:sz w:val="28"/>
          <w:szCs w:val="28"/>
        </w:rPr>
      </w:pPr>
    </w:p>
    <w:p>
      <w:pPr>
        <w:pStyle w:val="3"/>
        <w:spacing w:after="120" w:line="560" w:lineRule="exact"/>
        <w:ind w:left="0"/>
        <w:jc w:val="center"/>
        <w:rPr>
          <w:b w:val="0"/>
          <w:bCs/>
          <w:sz w:val="32"/>
        </w:rPr>
      </w:pPr>
      <w:bookmarkStart w:id="22" w:name="_Toc29663"/>
      <w:r>
        <w:rPr>
          <w:rFonts w:hint="eastAsia"/>
          <w:b w:val="0"/>
          <w:bCs/>
          <w:sz w:val="32"/>
        </w:rPr>
        <w:t>维护内容</w:t>
      </w:r>
      <w:bookmarkEnd w:id="22"/>
    </w:p>
    <w:p/>
    <w:p>
      <w:pPr>
        <w:widowControl/>
        <w:snapToGrid w:val="0"/>
        <w:spacing w:line="560" w:lineRule="exact"/>
        <w:ind w:firstLine="495" w:firstLineChars="177"/>
        <w:jc w:val="left"/>
        <w:textAlignment w:val="baseline"/>
        <w:rPr>
          <w:rFonts w:ascii="宋体" w:hAnsi="宋体"/>
          <w:sz w:val="28"/>
          <w:szCs w:val="28"/>
        </w:rPr>
      </w:pPr>
      <w:r>
        <w:rPr>
          <w:rFonts w:hint="eastAsia" w:ascii="宋体" w:hAnsi="宋体"/>
          <w:sz w:val="28"/>
          <w:szCs w:val="28"/>
        </w:rPr>
        <w:t>本文件维护内容为云平台软件维保</w:t>
      </w:r>
      <w:bookmarkStart w:id="23" w:name="_Toc138477434"/>
      <w:r>
        <w:rPr>
          <w:rFonts w:hint="eastAsia" w:ascii="宋体" w:hAnsi="宋体"/>
          <w:sz w:val="28"/>
          <w:szCs w:val="28"/>
        </w:rPr>
        <w:t>，具体运维内容如下表。</w:t>
      </w:r>
    </w:p>
    <w:bookmarkEnd w:id="23"/>
    <w:p>
      <w:pPr>
        <w:widowControl/>
        <w:snapToGrid w:val="0"/>
        <w:spacing w:line="560" w:lineRule="exact"/>
        <w:jc w:val="left"/>
        <w:textAlignment w:val="baseline"/>
        <w:rPr>
          <w:rFonts w:ascii="宋体" w:hAnsi="宋体"/>
          <w:sz w:val="28"/>
          <w:szCs w:val="28"/>
        </w:rPr>
      </w:pPr>
      <w:bookmarkStart w:id="24" w:name="_Toc126738115"/>
      <w:bookmarkStart w:id="25" w:name="_Toc105143580"/>
      <w:bookmarkStart w:id="26" w:name="_Toc105127029"/>
      <w:bookmarkStart w:id="27" w:name="_Toc120023622"/>
    </w:p>
    <w:tbl>
      <w:tblPr>
        <w:tblStyle w:val="27"/>
        <w:tblW w:w="9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2551"/>
        <w:gridCol w:w="2552"/>
        <w:gridCol w:w="850"/>
        <w:gridCol w:w="851"/>
        <w:gridCol w:w="2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89" w:type="dxa"/>
            <w:vAlign w:val="center"/>
          </w:tcPr>
          <w:p>
            <w:pPr>
              <w:widowControl/>
              <w:snapToGrid w:val="0"/>
              <w:jc w:val="center"/>
              <w:textAlignment w:val="baseline"/>
              <w:rPr>
                <w:rFonts w:ascii="宋体" w:hAnsi="宋体"/>
                <w:b/>
                <w:sz w:val="28"/>
                <w:szCs w:val="28"/>
              </w:rPr>
            </w:pPr>
            <w:r>
              <w:rPr>
                <w:rFonts w:hint="eastAsia" w:ascii="宋体" w:hAnsi="宋体"/>
                <w:b/>
                <w:sz w:val="28"/>
                <w:szCs w:val="28"/>
              </w:rPr>
              <w:t>序号</w:t>
            </w:r>
          </w:p>
        </w:tc>
        <w:tc>
          <w:tcPr>
            <w:tcW w:w="2551" w:type="dxa"/>
            <w:vAlign w:val="center"/>
          </w:tcPr>
          <w:p>
            <w:pPr>
              <w:widowControl/>
              <w:snapToGrid w:val="0"/>
              <w:jc w:val="center"/>
              <w:textAlignment w:val="baseline"/>
              <w:rPr>
                <w:rFonts w:ascii="宋体" w:hAnsi="宋体"/>
                <w:b/>
                <w:sz w:val="28"/>
                <w:szCs w:val="28"/>
              </w:rPr>
            </w:pPr>
            <w:r>
              <w:rPr>
                <w:rFonts w:hint="eastAsia" w:ascii="宋体" w:hAnsi="宋体"/>
                <w:b/>
                <w:sz w:val="28"/>
                <w:szCs w:val="28"/>
              </w:rPr>
              <w:t>名称</w:t>
            </w:r>
          </w:p>
        </w:tc>
        <w:tc>
          <w:tcPr>
            <w:tcW w:w="2552" w:type="dxa"/>
            <w:vAlign w:val="center"/>
          </w:tcPr>
          <w:p>
            <w:pPr>
              <w:widowControl/>
              <w:snapToGrid w:val="0"/>
              <w:jc w:val="center"/>
              <w:textAlignment w:val="baseline"/>
              <w:rPr>
                <w:rFonts w:ascii="宋体" w:hAnsi="宋体"/>
                <w:b/>
                <w:sz w:val="28"/>
                <w:szCs w:val="28"/>
              </w:rPr>
            </w:pPr>
            <w:r>
              <w:rPr>
                <w:rFonts w:hint="eastAsia" w:ascii="宋体" w:hAnsi="宋体"/>
                <w:b/>
                <w:sz w:val="28"/>
                <w:szCs w:val="28"/>
              </w:rPr>
              <w:t>型号</w:t>
            </w:r>
          </w:p>
        </w:tc>
        <w:tc>
          <w:tcPr>
            <w:tcW w:w="850" w:type="dxa"/>
            <w:vAlign w:val="center"/>
          </w:tcPr>
          <w:p>
            <w:pPr>
              <w:widowControl/>
              <w:snapToGrid w:val="0"/>
              <w:jc w:val="center"/>
              <w:textAlignment w:val="baseline"/>
              <w:rPr>
                <w:rFonts w:ascii="宋体" w:hAnsi="宋体"/>
                <w:b/>
                <w:sz w:val="28"/>
                <w:szCs w:val="28"/>
              </w:rPr>
            </w:pPr>
            <w:r>
              <w:rPr>
                <w:rFonts w:hint="eastAsia" w:ascii="宋体" w:hAnsi="宋体"/>
                <w:b/>
                <w:sz w:val="28"/>
                <w:szCs w:val="28"/>
              </w:rPr>
              <w:t>数量</w:t>
            </w:r>
          </w:p>
        </w:tc>
        <w:tc>
          <w:tcPr>
            <w:tcW w:w="851" w:type="dxa"/>
            <w:vAlign w:val="center"/>
          </w:tcPr>
          <w:p>
            <w:pPr>
              <w:widowControl/>
              <w:snapToGrid w:val="0"/>
              <w:jc w:val="center"/>
              <w:textAlignment w:val="baseline"/>
              <w:rPr>
                <w:rFonts w:ascii="宋体" w:hAnsi="宋体"/>
                <w:b/>
                <w:sz w:val="28"/>
                <w:szCs w:val="28"/>
              </w:rPr>
            </w:pPr>
            <w:r>
              <w:rPr>
                <w:rFonts w:hint="eastAsia" w:ascii="宋体" w:hAnsi="宋体"/>
                <w:b/>
                <w:sz w:val="28"/>
                <w:szCs w:val="28"/>
              </w:rPr>
              <w:t>单位</w:t>
            </w:r>
          </w:p>
        </w:tc>
        <w:tc>
          <w:tcPr>
            <w:tcW w:w="2029" w:type="dxa"/>
          </w:tcPr>
          <w:p>
            <w:pPr>
              <w:widowControl/>
              <w:snapToGrid w:val="0"/>
              <w:jc w:val="center"/>
              <w:textAlignment w:val="baseline"/>
              <w:rPr>
                <w:rFonts w:ascii="宋体" w:hAnsi="宋体"/>
                <w:b/>
                <w:sz w:val="28"/>
                <w:szCs w:val="28"/>
              </w:rPr>
            </w:pPr>
            <w:r>
              <w:rPr>
                <w:rFonts w:hint="eastAsia" w:ascii="宋体" w:hAnsi="宋体"/>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789" w:type="dxa"/>
            <w:vAlign w:val="center"/>
          </w:tcPr>
          <w:p>
            <w:pPr>
              <w:widowControl/>
              <w:snapToGrid w:val="0"/>
              <w:jc w:val="center"/>
              <w:textAlignment w:val="baseline"/>
              <w:rPr>
                <w:rFonts w:ascii="宋体" w:hAnsi="宋体"/>
                <w:sz w:val="24"/>
                <w:szCs w:val="24"/>
              </w:rPr>
            </w:pPr>
            <w:r>
              <w:rPr>
                <w:rFonts w:ascii="宋体" w:hAnsi="宋体"/>
                <w:sz w:val="24"/>
                <w:szCs w:val="24"/>
              </w:rPr>
              <w:t>1</w:t>
            </w:r>
          </w:p>
        </w:tc>
        <w:tc>
          <w:tcPr>
            <w:tcW w:w="2551" w:type="dxa"/>
            <w:vAlign w:val="center"/>
          </w:tcPr>
          <w:p>
            <w:pPr>
              <w:widowControl/>
              <w:snapToGrid w:val="0"/>
              <w:jc w:val="center"/>
              <w:textAlignment w:val="baseline"/>
              <w:rPr>
                <w:rFonts w:asciiTheme="minorEastAsia" w:hAnsiTheme="minorEastAsia" w:eastAsiaTheme="minorEastAsia"/>
                <w:sz w:val="24"/>
                <w:szCs w:val="24"/>
              </w:rPr>
            </w:pPr>
            <w:r>
              <w:rPr>
                <w:rFonts w:asciiTheme="minorEastAsia" w:hAnsiTheme="minorEastAsia" w:eastAsiaTheme="minorEastAsia"/>
                <w:color w:val="000000"/>
                <w:sz w:val="24"/>
                <w:szCs w:val="24"/>
              </w:rPr>
              <w:t>Citrix</w:t>
            </w:r>
            <w:r>
              <w:rPr>
                <w:rFonts w:hint="eastAsia" w:asciiTheme="minorEastAsia" w:hAnsiTheme="minorEastAsia" w:eastAsiaTheme="minorEastAsia"/>
                <w:sz w:val="24"/>
                <w:szCs w:val="24"/>
              </w:rPr>
              <w:t>云管理平台</w:t>
            </w:r>
          </w:p>
        </w:tc>
        <w:tc>
          <w:tcPr>
            <w:tcW w:w="2552" w:type="dxa"/>
            <w:vAlign w:val="center"/>
          </w:tcPr>
          <w:p>
            <w:pPr>
              <w:widowControl/>
              <w:snapToGrid w:val="0"/>
              <w:jc w:val="center"/>
              <w:textAlignment w:val="baseline"/>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CloudPlatform 4.</w:t>
            </w:r>
            <w:r>
              <w:rPr>
                <w:rFonts w:hint="eastAsia" w:asciiTheme="minorEastAsia" w:hAnsiTheme="minorEastAsia" w:eastAsiaTheme="minorEastAsia"/>
                <w:color w:val="000000"/>
                <w:sz w:val="24"/>
                <w:szCs w:val="24"/>
              </w:rPr>
              <w:t>5</w:t>
            </w:r>
          </w:p>
        </w:tc>
        <w:tc>
          <w:tcPr>
            <w:tcW w:w="850" w:type="dxa"/>
            <w:vAlign w:val="center"/>
          </w:tcPr>
          <w:p>
            <w:pPr>
              <w:widowControl/>
              <w:snapToGrid w:val="0"/>
              <w:jc w:val="center"/>
              <w:textAlignment w:val="baseline"/>
              <w:rPr>
                <w:rFonts w:asciiTheme="minorEastAsia" w:hAnsiTheme="minorEastAsia" w:eastAsiaTheme="minorEastAsia"/>
                <w:sz w:val="24"/>
                <w:szCs w:val="24"/>
              </w:rPr>
            </w:pPr>
            <w:r>
              <w:rPr>
                <w:rFonts w:asciiTheme="minorEastAsia" w:hAnsiTheme="minorEastAsia" w:eastAsiaTheme="minorEastAsia"/>
                <w:sz w:val="24"/>
                <w:szCs w:val="24"/>
              </w:rPr>
              <w:t>1</w:t>
            </w:r>
          </w:p>
        </w:tc>
        <w:tc>
          <w:tcPr>
            <w:tcW w:w="851" w:type="dxa"/>
            <w:vAlign w:val="center"/>
          </w:tcPr>
          <w:p>
            <w:pPr>
              <w:widowControl/>
              <w:snapToGrid w:val="0"/>
              <w:jc w:val="center"/>
              <w:textAlignment w:val="baseline"/>
              <w:rPr>
                <w:rFonts w:asciiTheme="minorEastAsia" w:hAnsiTheme="minorEastAsia" w:eastAsiaTheme="minorEastAsia"/>
                <w:sz w:val="24"/>
                <w:szCs w:val="24"/>
              </w:rPr>
            </w:pPr>
            <w:r>
              <w:rPr>
                <w:rFonts w:hint="eastAsia" w:asciiTheme="minorEastAsia" w:hAnsiTheme="minorEastAsia" w:eastAsiaTheme="minorEastAsia"/>
                <w:sz w:val="24"/>
                <w:szCs w:val="24"/>
              </w:rPr>
              <w:t>套</w:t>
            </w:r>
          </w:p>
        </w:tc>
        <w:tc>
          <w:tcPr>
            <w:tcW w:w="2029" w:type="dxa"/>
          </w:tcPr>
          <w:p>
            <w:pPr>
              <w:widowControl/>
              <w:snapToGrid w:val="0"/>
              <w:jc w:val="center"/>
              <w:textAlignment w:val="baseline"/>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89" w:type="dxa"/>
            <w:vAlign w:val="center"/>
          </w:tcPr>
          <w:p>
            <w:pPr>
              <w:widowControl/>
              <w:snapToGrid w:val="0"/>
              <w:jc w:val="center"/>
              <w:textAlignment w:val="baseline"/>
              <w:rPr>
                <w:rFonts w:ascii="宋体" w:hAnsi="宋体"/>
                <w:sz w:val="24"/>
                <w:szCs w:val="24"/>
              </w:rPr>
            </w:pPr>
            <w:r>
              <w:rPr>
                <w:rFonts w:ascii="宋体" w:hAnsi="宋体"/>
                <w:sz w:val="24"/>
                <w:szCs w:val="24"/>
              </w:rPr>
              <w:t>2</w:t>
            </w:r>
          </w:p>
        </w:tc>
        <w:tc>
          <w:tcPr>
            <w:tcW w:w="2551" w:type="dxa"/>
            <w:vAlign w:val="center"/>
          </w:tcPr>
          <w:p>
            <w:pPr>
              <w:widowControl/>
              <w:snapToGrid w:val="0"/>
              <w:jc w:val="center"/>
              <w:textAlignment w:val="baseline"/>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Citrix虚拟化软件</w:t>
            </w:r>
          </w:p>
        </w:tc>
        <w:tc>
          <w:tcPr>
            <w:tcW w:w="2552" w:type="dxa"/>
            <w:vAlign w:val="center"/>
          </w:tcPr>
          <w:p>
            <w:pPr>
              <w:widowControl/>
              <w:snapToGrid w:val="0"/>
              <w:jc w:val="center"/>
              <w:textAlignment w:val="baseline"/>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XenServer6.5</w:t>
            </w:r>
          </w:p>
        </w:tc>
        <w:tc>
          <w:tcPr>
            <w:tcW w:w="850" w:type="dxa"/>
            <w:vAlign w:val="center"/>
          </w:tcPr>
          <w:p>
            <w:pPr>
              <w:widowControl/>
              <w:snapToGrid w:val="0"/>
              <w:jc w:val="center"/>
              <w:textAlignment w:val="baseline"/>
              <w:rPr>
                <w:rFonts w:asciiTheme="minorEastAsia" w:hAnsiTheme="minorEastAsia" w:eastAsiaTheme="minorEastAsia"/>
                <w:sz w:val="24"/>
                <w:szCs w:val="24"/>
              </w:rPr>
            </w:pPr>
            <w:r>
              <w:rPr>
                <w:rFonts w:asciiTheme="minorEastAsia" w:hAnsiTheme="minorEastAsia" w:eastAsiaTheme="minorEastAsia"/>
                <w:sz w:val="24"/>
                <w:szCs w:val="24"/>
              </w:rPr>
              <w:t>24</w:t>
            </w:r>
          </w:p>
        </w:tc>
        <w:tc>
          <w:tcPr>
            <w:tcW w:w="851" w:type="dxa"/>
            <w:vAlign w:val="center"/>
          </w:tcPr>
          <w:p>
            <w:pPr>
              <w:widowControl/>
              <w:snapToGrid w:val="0"/>
              <w:jc w:val="center"/>
              <w:textAlignment w:val="baseline"/>
              <w:rPr>
                <w:rFonts w:asciiTheme="minorEastAsia" w:hAnsiTheme="minorEastAsia" w:eastAsiaTheme="minorEastAsia"/>
                <w:sz w:val="24"/>
                <w:szCs w:val="24"/>
              </w:rPr>
            </w:pPr>
            <w:r>
              <w:rPr>
                <w:rFonts w:hint="eastAsia" w:asciiTheme="minorEastAsia" w:hAnsiTheme="minorEastAsia" w:eastAsiaTheme="minorEastAsia"/>
                <w:sz w:val="24"/>
                <w:szCs w:val="24"/>
              </w:rPr>
              <w:t>套</w:t>
            </w:r>
          </w:p>
        </w:tc>
        <w:tc>
          <w:tcPr>
            <w:tcW w:w="2029" w:type="dxa"/>
          </w:tcPr>
          <w:p>
            <w:pPr>
              <w:widowControl/>
              <w:snapToGrid w:val="0"/>
              <w:jc w:val="center"/>
              <w:textAlignment w:val="baseline"/>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pPr>
              <w:widowControl/>
              <w:snapToGrid w:val="0"/>
              <w:jc w:val="center"/>
              <w:textAlignment w:val="baseline"/>
              <w:rPr>
                <w:rFonts w:ascii="宋体" w:hAnsi="宋体"/>
                <w:sz w:val="24"/>
                <w:szCs w:val="24"/>
              </w:rPr>
            </w:pPr>
            <w:r>
              <w:rPr>
                <w:rFonts w:ascii="宋体" w:hAnsi="宋体"/>
                <w:sz w:val="24"/>
                <w:szCs w:val="24"/>
              </w:rPr>
              <w:t>3</w:t>
            </w:r>
          </w:p>
        </w:tc>
        <w:tc>
          <w:tcPr>
            <w:tcW w:w="2551" w:type="dxa"/>
            <w:vAlign w:val="center"/>
          </w:tcPr>
          <w:p>
            <w:pPr>
              <w:widowControl/>
              <w:snapToGrid w:val="0"/>
              <w:jc w:val="center"/>
              <w:textAlignment w:val="baseline"/>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虚拟化安全服务软件</w:t>
            </w:r>
          </w:p>
        </w:tc>
        <w:tc>
          <w:tcPr>
            <w:tcW w:w="2552" w:type="dxa"/>
            <w:vAlign w:val="center"/>
          </w:tcPr>
          <w:p>
            <w:pPr>
              <w:widowControl/>
              <w:snapToGrid w:val="0"/>
              <w:jc w:val="center"/>
              <w:textAlignment w:val="baseline"/>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亚信安全服务器深度安全防护系统</w:t>
            </w:r>
          </w:p>
        </w:tc>
        <w:tc>
          <w:tcPr>
            <w:tcW w:w="850" w:type="dxa"/>
            <w:vAlign w:val="center"/>
          </w:tcPr>
          <w:p>
            <w:pPr>
              <w:widowControl/>
              <w:snapToGrid w:val="0"/>
              <w:jc w:val="center"/>
              <w:textAlignment w:val="baseline"/>
              <w:rPr>
                <w:rFonts w:asciiTheme="minorEastAsia" w:hAnsiTheme="minorEastAsia" w:eastAsiaTheme="minorEastAsia"/>
                <w:sz w:val="24"/>
                <w:szCs w:val="24"/>
              </w:rPr>
            </w:pPr>
            <w:r>
              <w:rPr>
                <w:rFonts w:asciiTheme="minorEastAsia" w:hAnsiTheme="minorEastAsia" w:eastAsiaTheme="minorEastAsia"/>
                <w:sz w:val="24"/>
                <w:szCs w:val="24"/>
              </w:rPr>
              <w:t>1</w:t>
            </w:r>
          </w:p>
        </w:tc>
        <w:tc>
          <w:tcPr>
            <w:tcW w:w="851" w:type="dxa"/>
            <w:vAlign w:val="center"/>
          </w:tcPr>
          <w:p>
            <w:pPr>
              <w:widowControl/>
              <w:snapToGrid w:val="0"/>
              <w:jc w:val="center"/>
              <w:textAlignment w:val="baseline"/>
              <w:rPr>
                <w:rFonts w:asciiTheme="minorEastAsia" w:hAnsiTheme="minorEastAsia" w:eastAsiaTheme="minorEastAsia"/>
                <w:sz w:val="24"/>
                <w:szCs w:val="24"/>
              </w:rPr>
            </w:pPr>
            <w:r>
              <w:rPr>
                <w:rFonts w:hint="eastAsia" w:asciiTheme="minorEastAsia" w:hAnsiTheme="minorEastAsia" w:eastAsiaTheme="minorEastAsia"/>
                <w:sz w:val="24"/>
                <w:szCs w:val="24"/>
              </w:rPr>
              <w:t>套</w:t>
            </w:r>
          </w:p>
        </w:tc>
        <w:tc>
          <w:tcPr>
            <w:tcW w:w="2029" w:type="dxa"/>
          </w:tcPr>
          <w:p>
            <w:pPr>
              <w:widowControl/>
              <w:snapToGrid w:val="0"/>
              <w:jc w:val="center"/>
              <w:textAlignment w:val="baseline"/>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pPr>
              <w:widowControl/>
              <w:snapToGrid w:val="0"/>
              <w:jc w:val="center"/>
              <w:textAlignment w:val="baseline"/>
              <w:rPr>
                <w:rFonts w:ascii="宋体" w:hAnsi="宋体"/>
                <w:sz w:val="24"/>
                <w:szCs w:val="24"/>
              </w:rPr>
            </w:pPr>
            <w:r>
              <w:rPr>
                <w:rFonts w:hint="eastAsia" w:ascii="宋体" w:hAnsi="宋体"/>
                <w:sz w:val="24"/>
                <w:szCs w:val="24"/>
              </w:rPr>
              <w:t>4</w:t>
            </w:r>
          </w:p>
        </w:tc>
        <w:tc>
          <w:tcPr>
            <w:tcW w:w="2551" w:type="dxa"/>
            <w:vAlign w:val="center"/>
          </w:tcPr>
          <w:p>
            <w:pPr>
              <w:widowControl/>
              <w:snapToGrid w:val="0"/>
              <w:jc w:val="center"/>
              <w:textAlignment w:val="baseline"/>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云平台承载的166套操作系统的日常巡检、技术问题处理、故障处理及BUG修复等工作,保障系统稳定运行</w:t>
            </w:r>
          </w:p>
        </w:tc>
        <w:tc>
          <w:tcPr>
            <w:tcW w:w="2552" w:type="dxa"/>
            <w:vAlign w:val="center"/>
          </w:tcPr>
          <w:p>
            <w:pPr>
              <w:widowControl/>
              <w:snapToGrid w:val="0"/>
              <w:jc w:val="center"/>
              <w:textAlignment w:val="baseline"/>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SLES 11 SP2</w:t>
            </w:r>
          </w:p>
          <w:p>
            <w:pPr>
              <w:widowControl/>
              <w:snapToGrid w:val="0"/>
              <w:jc w:val="center"/>
              <w:textAlignment w:val="baseline"/>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Redhat 6.5</w:t>
            </w:r>
          </w:p>
          <w:p>
            <w:pPr>
              <w:widowControl/>
              <w:snapToGrid w:val="0"/>
              <w:jc w:val="center"/>
              <w:textAlignment w:val="baseline"/>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Windows2008</w:t>
            </w:r>
          </w:p>
          <w:p>
            <w:pPr>
              <w:widowControl/>
              <w:snapToGrid w:val="0"/>
              <w:jc w:val="center"/>
              <w:textAlignment w:val="baseline"/>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Centos 6.5</w:t>
            </w:r>
          </w:p>
          <w:p>
            <w:pPr>
              <w:widowControl/>
              <w:snapToGrid w:val="0"/>
              <w:jc w:val="center"/>
              <w:textAlignment w:val="baseline"/>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Centos 7</w:t>
            </w:r>
          </w:p>
          <w:p>
            <w:pPr>
              <w:widowControl/>
              <w:snapToGrid w:val="0"/>
              <w:jc w:val="center"/>
              <w:textAlignment w:val="baseline"/>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Centos 7.3</w:t>
            </w:r>
          </w:p>
          <w:p>
            <w:pPr>
              <w:widowControl/>
              <w:snapToGrid w:val="0"/>
              <w:jc w:val="center"/>
              <w:textAlignment w:val="baseline"/>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Centos 7.4</w:t>
            </w:r>
          </w:p>
        </w:tc>
        <w:tc>
          <w:tcPr>
            <w:tcW w:w="850" w:type="dxa"/>
            <w:vAlign w:val="center"/>
          </w:tcPr>
          <w:p>
            <w:pPr>
              <w:widowControl/>
              <w:snapToGrid w:val="0"/>
              <w:jc w:val="center"/>
              <w:textAlignment w:val="baseline"/>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851" w:type="dxa"/>
            <w:vAlign w:val="center"/>
          </w:tcPr>
          <w:p>
            <w:pPr>
              <w:widowControl/>
              <w:snapToGrid w:val="0"/>
              <w:jc w:val="center"/>
              <w:textAlignment w:val="baseline"/>
              <w:rPr>
                <w:rFonts w:asciiTheme="minorEastAsia" w:hAnsiTheme="minorEastAsia" w:eastAsiaTheme="minorEastAsia"/>
                <w:sz w:val="24"/>
                <w:szCs w:val="24"/>
              </w:rPr>
            </w:pPr>
            <w:r>
              <w:rPr>
                <w:rFonts w:hint="eastAsia" w:asciiTheme="minorEastAsia" w:hAnsiTheme="minorEastAsia" w:eastAsiaTheme="minorEastAsia"/>
                <w:sz w:val="24"/>
                <w:szCs w:val="24"/>
              </w:rPr>
              <w:t>项</w:t>
            </w:r>
          </w:p>
        </w:tc>
        <w:tc>
          <w:tcPr>
            <w:tcW w:w="2029" w:type="dxa"/>
          </w:tcPr>
          <w:p>
            <w:pPr>
              <w:widowControl/>
              <w:snapToGrid w:val="0"/>
              <w:jc w:val="center"/>
              <w:textAlignment w:val="baseline"/>
              <w:rPr>
                <w:rFonts w:asciiTheme="minorEastAsia" w:hAnsiTheme="minorEastAsia" w:eastAsiaTheme="minorEastAsia"/>
                <w:sz w:val="24"/>
                <w:szCs w:val="24"/>
              </w:rPr>
            </w:pPr>
          </w:p>
        </w:tc>
      </w:tr>
      <w:bookmarkEnd w:id="24"/>
      <w:bookmarkEnd w:id="25"/>
      <w:bookmarkEnd w:id="26"/>
      <w:bookmarkEnd w:id="27"/>
    </w:tbl>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3"/>
        <w:spacing w:after="120" w:line="560" w:lineRule="exact"/>
        <w:ind w:left="0"/>
        <w:jc w:val="center"/>
        <w:rPr>
          <w:bCs/>
          <w:sz w:val="32"/>
        </w:rPr>
      </w:pPr>
      <w:bookmarkStart w:id="28" w:name="_Toc17558"/>
      <w:r>
        <w:rPr>
          <w:rFonts w:hint="eastAsia"/>
          <w:b w:val="0"/>
          <w:bCs/>
          <w:sz w:val="32"/>
        </w:rPr>
        <w:t>维护资源</w:t>
      </w:r>
      <w:bookmarkEnd w:id="28"/>
    </w:p>
    <w:p>
      <w:pPr>
        <w:pStyle w:val="110"/>
        <w:ind w:firstLine="560"/>
        <w:rPr>
          <w:rFonts w:ascii="宋体" w:eastAsia="宋体"/>
          <w:color w:val="auto"/>
          <w:kern w:val="2"/>
          <w:sz w:val="28"/>
          <w:szCs w:val="28"/>
          <w:lang w:val="en-US"/>
        </w:rPr>
      </w:pPr>
      <w:r>
        <w:rPr>
          <w:rFonts w:hint="eastAsia" w:ascii="宋体" w:eastAsia="宋体"/>
          <w:color w:val="auto"/>
          <w:kern w:val="2"/>
          <w:sz w:val="28"/>
          <w:szCs w:val="28"/>
          <w:lang w:val="en-US"/>
        </w:rPr>
        <w:t>乙方维护人员应具有良好的服务意识和本专业的高技术水平，经验丰富，具有分析和解决疑难问题的能力，能够快速独立地处理维保范围内的软件故障。</w:t>
      </w:r>
    </w:p>
    <w:p>
      <w:pPr>
        <w:pStyle w:val="110"/>
        <w:ind w:firstLine="0" w:firstLineChars="0"/>
        <w:rPr>
          <w:rFonts w:ascii="宋体" w:eastAsia="宋体"/>
          <w:color w:val="auto"/>
          <w:kern w:val="2"/>
          <w:sz w:val="28"/>
          <w:szCs w:val="28"/>
          <w:lang w:val="en-US"/>
        </w:rPr>
      </w:pPr>
      <w:r>
        <w:rPr>
          <w:rFonts w:hint="eastAsia" w:ascii="宋体" w:eastAsia="宋体"/>
          <w:color w:val="auto"/>
          <w:kern w:val="2"/>
          <w:sz w:val="28"/>
          <w:szCs w:val="28"/>
          <w:lang w:val="en-US"/>
        </w:rPr>
        <w:t xml:space="preserve">    乙方维护人员沟通能力较强，并且能够独立地编写设备故障分析报告。</w:t>
      </w:r>
    </w:p>
    <w:p>
      <w:pPr>
        <w:widowControl/>
        <w:spacing w:line="360" w:lineRule="auto"/>
        <w:ind w:firstLine="570"/>
        <w:textAlignment w:val="baseline"/>
        <w:rPr>
          <w:rFonts w:ascii="宋体" w:hAnsi="宋体"/>
          <w:sz w:val="28"/>
          <w:szCs w:val="28"/>
        </w:rPr>
      </w:pPr>
      <w:r>
        <w:rPr>
          <w:rFonts w:hint="eastAsia" w:ascii="宋体"/>
          <w:sz w:val="28"/>
          <w:szCs w:val="28"/>
        </w:rPr>
        <w:t>乙方维护人员</w:t>
      </w:r>
      <w:r>
        <w:rPr>
          <w:rFonts w:hint="eastAsia" w:ascii="宋体" w:hAnsi="宋体"/>
          <w:sz w:val="28"/>
          <w:szCs w:val="28"/>
        </w:rPr>
        <w:t>熟悉</w:t>
      </w:r>
      <w:r>
        <w:rPr>
          <w:rFonts w:ascii="宋体" w:hAnsi="宋体"/>
          <w:sz w:val="28"/>
          <w:szCs w:val="28"/>
        </w:rPr>
        <w:t>Citrix</w:t>
      </w:r>
      <w:r>
        <w:rPr>
          <w:rFonts w:hint="eastAsia" w:ascii="宋体" w:hAnsi="宋体"/>
          <w:sz w:val="28"/>
          <w:szCs w:val="28"/>
        </w:rPr>
        <w:t>云管理平台、</w:t>
      </w:r>
      <w:r>
        <w:rPr>
          <w:rFonts w:ascii="宋体" w:hAnsi="宋体"/>
          <w:sz w:val="28"/>
          <w:szCs w:val="28"/>
        </w:rPr>
        <w:t xml:space="preserve"> Citrix虚拟化软件</w:t>
      </w:r>
      <w:r>
        <w:rPr>
          <w:rFonts w:hint="eastAsia" w:ascii="宋体" w:hAnsi="宋体"/>
          <w:sz w:val="28"/>
          <w:szCs w:val="28"/>
        </w:rPr>
        <w:t>、亚信安全服务器深度安全防护系统。</w:t>
      </w:r>
    </w:p>
    <w:p>
      <w:pPr>
        <w:ind w:firstLine="560" w:firstLineChars="200"/>
        <w:rPr>
          <w:rFonts w:ascii="宋体"/>
          <w:sz w:val="28"/>
          <w:szCs w:val="28"/>
        </w:rPr>
      </w:pPr>
      <w:r>
        <w:rPr>
          <w:rFonts w:hint="eastAsia" w:ascii="宋体"/>
          <w:sz w:val="28"/>
          <w:szCs w:val="28"/>
        </w:rPr>
        <w:t>乙方提供维护内容列表中软件的原厂维保。</w:t>
      </w:r>
    </w:p>
    <w:p>
      <w:pPr>
        <w:ind w:firstLine="560" w:firstLineChars="200"/>
        <w:rPr>
          <w:rFonts w:ascii="宋体"/>
          <w:sz w:val="28"/>
          <w:szCs w:val="28"/>
        </w:rPr>
      </w:pPr>
    </w:p>
    <w:p>
      <w:pPr>
        <w:pStyle w:val="3"/>
        <w:spacing w:after="120"/>
        <w:ind w:left="0"/>
        <w:jc w:val="center"/>
      </w:pPr>
      <w:bookmarkStart w:id="29" w:name="_Toc8830894"/>
      <w:bookmarkEnd w:id="29"/>
      <w:bookmarkStart w:id="30" w:name="_Toc8830777"/>
      <w:bookmarkEnd w:id="30"/>
      <w:bookmarkStart w:id="31" w:name="_Toc8830936"/>
      <w:bookmarkEnd w:id="31"/>
      <w:bookmarkStart w:id="32" w:name="_Toc4397"/>
      <w:r>
        <w:rPr>
          <w:rFonts w:hint="eastAsia"/>
          <w:b w:val="0"/>
          <w:kern w:val="2"/>
          <w:sz w:val="32"/>
          <w:szCs w:val="32"/>
        </w:rPr>
        <w:t>安全与消防</w:t>
      </w:r>
      <w:bookmarkEnd w:id="32"/>
    </w:p>
    <w:p>
      <w:pPr>
        <w:spacing w:line="360" w:lineRule="auto"/>
        <w:ind w:firstLine="560" w:firstLineChars="200"/>
        <w:rPr>
          <w:rFonts w:ascii="宋体" w:hAnsi="宋体"/>
          <w:sz w:val="28"/>
          <w:szCs w:val="28"/>
        </w:rPr>
      </w:pPr>
      <w:r>
        <w:rPr>
          <w:rFonts w:hint="eastAsia" w:ascii="宋体" w:hAnsi="宋体"/>
          <w:sz w:val="28"/>
          <w:szCs w:val="28"/>
        </w:rPr>
        <w:t>本技术附件生效后，乙方按照甲方及设备所属基层单位的要求与甲方所属基层单位的安全、消防管理部门签订安全、消防协议。</w:t>
      </w:r>
    </w:p>
    <w:p>
      <w:pPr>
        <w:ind w:firstLine="420" w:firstLineChars="200"/>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3"/>
        <w:pageBreakBefore/>
        <w:spacing w:after="120" w:line="360" w:lineRule="auto"/>
        <w:ind w:left="0"/>
        <w:jc w:val="center"/>
        <w:rPr>
          <w:b w:val="0"/>
          <w:bCs/>
          <w:sz w:val="32"/>
          <w:szCs w:val="32"/>
        </w:rPr>
      </w:pPr>
      <w:bookmarkStart w:id="33" w:name="_Toc127935156"/>
      <w:bookmarkStart w:id="34" w:name="_Toc138477441"/>
      <w:bookmarkStart w:id="35" w:name="_Toc22371"/>
      <w:r>
        <w:rPr>
          <w:rFonts w:hint="eastAsia"/>
          <w:b w:val="0"/>
          <w:bCs/>
          <w:sz w:val="32"/>
          <w:szCs w:val="32"/>
        </w:rPr>
        <w:t>维</w:t>
      </w:r>
      <w:bookmarkEnd w:id="33"/>
      <w:bookmarkEnd w:id="34"/>
      <w:r>
        <w:rPr>
          <w:rFonts w:hint="eastAsia"/>
          <w:b w:val="0"/>
          <w:bCs/>
          <w:sz w:val="32"/>
          <w:szCs w:val="32"/>
        </w:rPr>
        <w:t>保要求</w:t>
      </w:r>
      <w:bookmarkEnd w:id="35"/>
    </w:p>
    <w:p>
      <w:pPr>
        <w:spacing w:line="360" w:lineRule="auto"/>
        <w:ind w:firstLine="560" w:firstLineChars="200"/>
        <w:rPr>
          <w:rFonts w:ascii="宋体" w:hAnsi="宋体"/>
          <w:color w:val="auto"/>
          <w:sz w:val="28"/>
          <w:szCs w:val="28"/>
          <w:highlight w:val="none"/>
        </w:rPr>
      </w:pPr>
      <w:bookmarkStart w:id="36" w:name="_Toc138477442"/>
      <w:bookmarkStart w:id="37" w:name="_Toc127935157"/>
      <w:r>
        <w:rPr>
          <w:rFonts w:hint="eastAsia" w:ascii="宋体" w:hAnsi="宋体"/>
          <w:sz w:val="28"/>
          <w:szCs w:val="28"/>
        </w:rPr>
        <w:t>5</w:t>
      </w:r>
      <w:r>
        <w:rPr>
          <w:rFonts w:ascii="宋体" w:hAnsi="宋体"/>
          <w:sz w:val="28"/>
          <w:szCs w:val="28"/>
        </w:rPr>
        <w:t>.1乙方</w:t>
      </w:r>
      <w:r>
        <w:rPr>
          <w:rFonts w:hint="eastAsia" w:ascii="宋体" w:hAnsi="宋体"/>
          <w:sz w:val="28"/>
          <w:szCs w:val="28"/>
          <w:lang w:val="en-US" w:eastAsia="zh-CN"/>
        </w:rPr>
        <w:t>须在签订合同后</w:t>
      </w:r>
      <w:r>
        <w:rPr>
          <w:rFonts w:ascii="宋体" w:hAnsi="宋体"/>
          <w:sz w:val="28"/>
          <w:szCs w:val="28"/>
        </w:rPr>
        <w:t>一个月内向甲方提供</w:t>
      </w:r>
      <w:r>
        <w:rPr>
          <w:rFonts w:hint="eastAsia" w:ascii="宋体" w:hAnsi="宋体"/>
          <w:sz w:val="28"/>
          <w:szCs w:val="28"/>
        </w:rPr>
        <w:t>项目主要软件Citrix及亚信安全服务器深度安全防护系统厂</w:t>
      </w:r>
      <w:r>
        <w:rPr>
          <w:rFonts w:hint="eastAsia" w:ascii="宋体" w:hAnsi="宋体"/>
          <w:color w:val="auto"/>
          <w:sz w:val="28"/>
          <w:szCs w:val="28"/>
          <w:highlight w:val="none"/>
        </w:rPr>
        <w:t>商出具的本项目</w:t>
      </w:r>
      <w:r>
        <w:rPr>
          <w:rFonts w:hint="eastAsia" w:ascii="宋体" w:hAnsi="宋体"/>
          <w:color w:val="auto"/>
          <w:sz w:val="28"/>
          <w:szCs w:val="28"/>
          <w:highlight w:val="none"/>
          <w:lang w:eastAsia="zh-CN"/>
        </w:rPr>
        <w:t>原厂</w:t>
      </w:r>
      <w:r>
        <w:rPr>
          <w:rFonts w:hint="eastAsia" w:ascii="宋体" w:hAnsi="宋体"/>
          <w:color w:val="auto"/>
          <w:sz w:val="28"/>
          <w:szCs w:val="28"/>
          <w:highlight w:val="none"/>
        </w:rPr>
        <w:t>售后服务承诺函。</w:t>
      </w:r>
    </w:p>
    <w:p>
      <w:pPr>
        <w:spacing w:line="360" w:lineRule="auto"/>
        <w:ind w:firstLine="560" w:firstLineChars="200"/>
        <w:rPr>
          <w:rFonts w:ascii="宋体"/>
          <w:sz w:val="28"/>
          <w:szCs w:val="28"/>
        </w:rPr>
      </w:pPr>
      <w:r>
        <w:rPr>
          <w:rFonts w:hint="eastAsia" w:ascii="宋体" w:hAnsi="宋体"/>
          <w:sz w:val="28"/>
          <w:szCs w:val="28"/>
        </w:rPr>
        <w:t>5.</w:t>
      </w:r>
      <w:r>
        <w:rPr>
          <w:rFonts w:ascii="宋体" w:hAnsi="宋体"/>
          <w:sz w:val="28"/>
          <w:szCs w:val="28"/>
        </w:rPr>
        <w:t>2</w:t>
      </w:r>
      <w:r>
        <w:rPr>
          <w:rFonts w:hint="eastAsia" w:ascii="宋体" w:hAnsi="宋体"/>
          <w:sz w:val="28"/>
          <w:szCs w:val="28"/>
        </w:rPr>
        <w:t>乙方必须确保维保范围内的软件安全稳定运行。在出现故障时，乙方接到甲方通知后在20分钟内快速响应，远程无法处理的，在4小时</w:t>
      </w:r>
      <w:r>
        <w:rPr>
          <w:rFonts w:ascii="宋体" w:hAnsi="宋体"/>
          <w:sz w:val="28"/>
          <w:szCs w:val="28"/>
        </w:rPr>
        <w:t>内保证人员</w:t>
      </w:r>
      <w:r>
        <w:rPr>
          <w:rFonts w:hint="eastAsia" w:ascii="宋体" w:hAnsi="宋体"/>
          <w:sz w:val="28"/>
          <w:szCs w:val="28"/>
        </w:rPr>
        <w:t>按要求的</w:t>
      </w:r>
      <w:r>
        <w:rPr>
          <w:rFonts w:ascii="宋体" w:hAnsi="宋体"/>
          <w:sz w:val="28"/>
          <w:szCs w:val="28"/>
        </w:rPr>
        <w:t>工种、数量到达现场进行抢修</w:t>
      </w:r>
      <w:r>
        <w:rPr>
          <w:rFonts w:hint="eastAsia" w:ascii="宋体" w:hAnsi="宋体"/>
          <w:sz w:val="28"/>
          <w:szCs w:val="28"/>
        </w:rPr>
        <w:t>，不间断工作直至故障排除。</w:t>
      </w:r>
      <w:r>
        <w:rPr>
          <w:rFonts w:hint="eastAsia" w:ascii="宋体" w:hAnsi="宋体" w:cs="宋体"/>
          <w:sz w:val="28"/>
          <w:szCs w:val="28"/>
        </w:rPr>
        <w:t>事故处理完成后，乙方须于</w:t>
      </w:r>
      <w:r>
        <w:rPr>
          <w:rFonts w:ascii="宋体" w:hAnsi="宋体" w:cs="宋体"/>
          <w:sz w:val="28"/>
          <w:szCs w:val="28"/>
        </w:rPr>
        <w:t>3</w:t>
      </w:r>
      <w:r>
        <w:rPr>
          <w:rFonts w:hint="eastAsia" w:ascii="宋体" w:hAnsi="宋体" w:cs="宋体"/>
          <w:sz w:val="28"/>
          <w:szCs w:val="28"/>
        </w:rPr>
        <w:t>个工作日内向甲方提交《事故处理分析报告》。</w:t>
      </w:r>
    </w:p>
    <w:p>
      <w:pPr>
        <w:spacing w:line="360" w:lineRule="auto"/>
        <w:ind w:firstLine="560" w:firstLineChars="200"/>
        <w:rPr>
          <w:rFonts w:ascii="宋体"/>
          <w:sz w:val="28"/>
          <w:szCs w:val="28"/>
        </w:rPr>
      </w:pPr>
      <w:r>
        <w:rPr>
          <w:rFonts w:hint="eastAsia" w:ascii="宋体" w:hAnsi="宋体"/>
          <w:sz w:val="28"/>
          <w:szCs w:val="28"/>
        </w:rPr>
        <w:t>5.</w:t>
      </w:r>
      <w:r>
        <w:rPr>
          <w:rFonts w:ascii="宋体" w:hAnsi="宋体"/>
          <w:sz w:val="28"/>
          <w:szCs w:val="28"/>
        </w:rPr>
        <w:t>3</w:t>
      </w:r>
      <w:r>
        <w:rPr>
          <w:rFonts w:hint="eastAsia" w:ascii="宋体" w:hAnsi="宋体"/>
          <w:sz w:val="28"/>
          <w:szCs w:val="28"/>
        </w:rPr>
        <w:t>乙方运维工程师</w:t>
      </w:r>
      <w:r>
        <w:rPr>
          <w:rFonts w:ascii="宋体" w:hAnsi="宋体"/>
          <w:sz w:val="28"/>
          <w:szCs w:val="28"/>
        </w:rPr>
        <w:t>定期访问客户，对</w:t>
      </w:r>
      <w:r>
        <w:rPr>
          <w:rFonts w:hint="eastAsia" w:ascii="宋体" w:hAnsi="宋体"/>
          <w:sz w:val="28"/>
          <w:szCs w:val="28"/>
        </w:rPr>
        <w:t>维保范围内的软件</w:t>
      </w:r>
      <w:r>
        <w:rPr>
          <w:rFonts w:ascii="宋体" w:hAnsi="宋体"/>
          <w:sz w:val="28"/>
          <w:szCs w:val="28"/>
        </w:rPr>
        <w:t>做定期的</w:t>
      </w:r>
      <w:r>
        <w:rPr>
          <w:rFonts w:hint="eastAsia" w:ascii="宋体" w:hAnsi="宋体"/>
          <w:sz w:val="28"/>
          <w:szCs w:val="28"/>
        </w:rPr>
        <w:t>巡检</w:t>
      </w:r>
      <w:r>
        <w:rPr>
          <w:rFonts w:ascii="宋体" w:hAnsi="宋体"/>
          <w:sz w:val="28"/>
          <w:szCs w:val="28"/>
        </w:rPr>
        <w:t>(按</w:t>
      </w:r>
      <w:r>
        <w:rPr>
          <w:rFonts w:hint="eastAsia" w:ascii="宋体" w:hAnsi="宋体"/>
          <w:sz w:val="28"/>
          <w:szCs w:val="28"/>
        </w:rPr>
        <w:t>月巡检</w:t>
      </w:r>
      <w:r>
        <w:rPr>
          <w:rFonts w:ascii="宋体" w:hAnsi="宋体"/>
          <w:sz w:val="28"/>
          <w:szCs w:val="28"/>
        </w:rPr>
        <w:t>), 提供关于</w:t>
      </w:r>
      <w:r>
        <w:rPr>
          <w:rFonts w:hint="eastAsia" w:ascii="宋体" w:hAnsi="宋体"/>
          <w:sz w:val="28"/>
          <w:szCs w:val="28"/>
        </w:rPr>
        <w:t>软件运行</w:t>
      </w:r>
      <w:r>
        <w:rPr>
          <w:rFonts w:ascii="宋体" w:hAnsi="宋体"/>
          <w:sz w:val="28"/>
          <w:szCs w:val="28"/>
        </w:rPr>
        <w:t>状况的</w:t>
      </w:r>
      <w:r>
        <w:rPr>
          <w:rFonts w:hint="eastAsia" w:ascii="宋体" w:hAnsi="宋体"/>
          <w:sz w:val="28"/>
          <w:szCs w:val="28"/>
        </w:rPr>
        <w:t>巡检</w:t>
      </w:r>
      <w:r>
        <w:rPr>
          <w:rFonts w:ascii="宋体" w:hAnsi="宋体"/>
          <w:sz w:val="28"/>
          <w:szCs w:val="28"/>
        </w:rPr>
        <w:t>报告。</w:t>
      </w:r>
    </w:p>
    <w:p>
      <w:pPr>
        <w:spacing w:line="360" w:lineRule="auto"/>
        <w:ind w:firstLine="560" w:firstLineChars="200"/>
        <w:rPr>
          <w:rFonts w:ascii="宋体"/>
          <w:sz w:val="28"/>
          <w:szCs w:val="28"/>
        </w:rPr>
      </w:pPr>
      <w:r>
        <w:rPr>
          <w:rFonts w:hint="eastAsia" w:ascii="宋体" w:hAnsi="宋体"/>
          <w:sz w:val="28"/>
          <w:szCs w:val="28"/>
        </w:rPr>
        <w:t>5.</w:t>
      </w:r>
      <w:r>
        <w:rPr>
          <w:rFonts w:ascii="宋体" w:hAnsi="宋体"/>
          <w:sz w:val="28"/>
          <w:szCs w:val="28"/>
        </w:rPr>
        <w:t>4</w:t>
      </w:r>
      <w:r>
        <w:rPr>
          <w:rFonts w:hint="eastAsia" w:ascii="宋体" w:hAnsi="宋体"/>
          <w:sz w:val="28"/>
          <w:szCs w:val="28"/>
        </w:rPr>
        <w:t>对于软件的检查指标包括但不限于：</w:t>
      </w:r>
      <w:r>
        <w:rPr>
          <w:rFonts w:ascii="宋体" w:hAnsi="宋体"/>
          <w:sz w:val="28"/>
          <w:szCs w:val="28"/>
        </w:rPr>
        <w:t>Citrix云管理平台</w:t>
      </w:r>
      <w:r>
        <w:rPr>
          <w:rFonts w:hint="eastAsia" w:ascii="宋体" w:hAnsi="宋体"/>
          <w:sz w:val="28"/>
          <w:szCs w:val="28"/>
        </w:rPr>
        <w:t>的运行状况，</w:t>
      </w:r>
      <w:r>
        <w:rPr>
          <w:rFonts w:ascii="宋体" w:hAnsi="宋体"/>
          <w:sz w:val="28"/>
          <w:szCs w:val="28"/>
        </w:rPr>
        <w:t>Citrix虚拟化软件</w:t>
      </w:r>
      <w:r>
        <w:rPr>
          <w:rFonts w:hint="eastAsia" w:ascii="宋体" w:hAnsi="宋体"/>
          <w:sz w:val="28"/>
          <w:szCs w:val="28"/>
        </w:rPr>
        <w:t>的运行状况；亚信安全服务器深度安全防护系统的运行状况；当运维工程师巡检发现软件</w:t>
      </w:r>
      <w:r>
        <w:rPr>
          <w:rFonts w:ascii="宋体" w:hAnsi="宋体"/>
          <w:sz w:val="28"/>
          <w:szCs w:val="28"/>
        </w:rPr>
        <w:t>潜在的问题</w:t>
      </w:r>
      <w:r>
        <w:rPr>
          <w:rFonts w:hint="eastAsia" w:ascii="宋体" w:hAnsi="宋体"/>
          <w:sz w:val="28"/>
          <w:szCs w:val="28"/>
        </w:rPr>
        <w:t>时，做</w:t>
      </w:r>
      <w:r>
        <w:rPr>
          <w:rFonts w:ascii="宋体" w:hAnsi="宋体"/>
          <w:sz w:val="28"/>
          <w:szCs w:val="28"/>
        </w:rPr>
        <w:t>必要的</w:t>
      </w:r>
      <w:r>
        <w:rPr>
          <w:rFonts w:hint="eastAsia" w:ascii="宋体" w:hAnsi="宋体"/>
          <w:sz w:val="28"/>
          <w:szCs w:val="28"/>
        </w:rPr>
        <w:t>软件</w:t>
      </w:r>
      <w:r>
        <w:rPr>
          <w:rFonts w:ascii="宋体" w:hAnsi="宋体"/>
          <w:sz w:val="28"/>
          <w:szCs w:val="28"/>
        </w:rPr>
        <w:t>调整</w:t>
      </w:r>
      <w:r>
        <w:rPr>
          <w:rFonts w:hint="eastAsia" w:ascii="宋体" w:hAnsi="宋体"/>
          <w:sz w:val="28"/>
          <w:szCs w:val="28"/>
        </w:rPr>
        <w:t>，</w:t>
      </w:r>
      <w:r>
        <w:rPr>
          <w:rFonts w:ascii="宋体" w:hAnsi="宋体"/>
          <w:sz w:val="28"/>
          <w:szCs w:val="28"/>
        </w:rPr>
        <w:t>或</w:t>
      </w:r>
      <w:r>
        <w:rPr>
          <w:rFonts w:hint="eastAsia" w:ascii="宋体" w:hAnsi="宋体"/>
          <w:sz w:val="28"/>
          <w:szCs w:val="28"/>
        </w:rPr>
        <w:t>对</w:t>
      </w:r>
      <w:r>
        <w:rPr>
          <w:rFonts w:ascii="宋体" w:hAnsi="宋体"/>
          <w:sz w:val="28"/>
          <w:szCs w:val="28"/>
        </w:rPr>
        <w:t>已</w:t>
      </w:r>
      <w:r>
        <w:rPr>
          <w:rFonts w:hint="eastAsia" w:ascii="宋体" w:hAnsi="宋体"/>
          <w:sz w:val="28"/>
          <w:szCs w:val="28"/>
        </w:rPr>
        <w:t>出现的问题进行修复、优化</w:t>
      </w:r>
      <w:r>
        <w:rPr>
          <w:rFonts w:ascii="宋体" w:hAnsi="宋体"/>
          <w:sz w:val="28"/>
          <w:szCs w:val="28"/>
        </w:rPr>
        <w:t>。</w:t>
      </w:r>
    </w:p>
    <w:p>
      <w:pPr>
        <w:spacing w:line="360" w:lineRule="auto"/>
        <w:ind w:firstLine="560" w:firstLineChars="200"/>
        <w:rPr>
          <w:rFonts w:ascii="宋体"/>
          <w:sz w:val="28"/>
          <w:szCs w:val="28"/>
        </w:rPr>
      </w:pPr>
      <w:r>
        <w:rPr>
          <w:rFonts w:hint="eastAsia" w:ascii="宋体" w:hAnsi="宋体"/>
          <w:sz w:val="28"/>
          <w:szCs w:val="28"/>
        </w:rPr>
        <w:t>5.</w:t>
      </w:r>
      <w:r>
        <w:rPr>
          <w:rFonts w:ascii="宋体" w:hAnsi="宋体"/>
          <w:sz w:val="28"/>
          <w:szCs w:val="28"/>
        </w:rPr>
        <w:t>5</w:t>
      </w:r>
      <w:r>
        <w:rPr>
          <w:rFonts w:hint="eastAsia" w:ascii="宋体" w:hAnsi="宋体"/>
          <w:sz w:val="28"/>
          <w:szCs w:val="28"/>
        </w:rPr>
        <w:t>对云管平台及虚拟化软件的升级以及重要补丁的更新，乙方应提出建议，并提供技术支持。</w:t>
      </w:r>
    </w:p>
    <w:p>
      <w:pPr>
        <w:spacing w:line="360" w:lineRule="auto"/>
        <w:ind w:firstLine="560" w:firstLineChars="200"/>
        <w:rPr>
          <w:rFonts w:ascii="宋体" w:hAnsi="宋体"/>
          <w:sz w:val="28"/>
          <w:szCs w:val="28"/>
        </w:rPr>
      </w:pPr>
      <w:r>
        <w:rPr>
          <w:rFonts w:hint="eastAsia" w:ascii="宋体" w:hAnsi="宋体"/>
          <w:sz w:val="28"/>
          <w:szCs w:val="28"/>
        </w:rPr>
        <w:t>5.</w:t>
      </w:r>
      <w:r>
        <w:rPr>
          <w:rFonts w:ascii="宋体" w:hAnsi="宋体"/>
          <w:sz w:val="28"/>
          <w:szCs w:val="28"/>
        </w:rPr>
        <w:t>6</w:t>
      </w:r>
      <w:r>
        <w:rPr>
          <w:rFonts w:hint="eastAsia" w:ascii="宋体" w:hAnsi="宋体"/>
          <w:sz w:val="28"/>
          <w:szCs w:val="28"/>
        </w:rPr>
        <w:t>云平台承载信息系统出现问题时，乙方应积极配合系统维护单位开展问题（硬件及操作系统）排查和应急处置。</w:t>
      </w:r>
    </w:p>
    <w:p>
      <w:pPr>
        <w:spacing w:line="360" w:lineRule="auto"/>
        <w:ind w:firstLine="560" w:firstLineChars="200"/>
        <w:rPr>
          <w:rFonts w:ascii="宋体"/>
          <w:sz w:val="28"/>
          <w:szCs w:val="28"/>
        </w:rPr>
      </w:pPr>
      <w:r>
        <w:rPr>
          <w:rFonts w:hint="eastAsia" w:ascii="宋体" w:hAnsi="宋体"/>
          <w:sz w:val="28"/>
          <w:szCs w:val="28"/>
        </w:rPr>
        <w:t>5.</w:t>
      </w:r>
      <w:r>
        <w:rPr>
          <w:rFonts w:ascii="宋体" w:hAnsi="宋体"/>
          <w:sz w:val="28"/>
          <w:szCs w:val="28"/>
        </w:rPr>
        <w:t>7</w:t>
      </w:r>
      <w:r>
        <w:rPr>
          <w:rFonts w:hint="eastAsia" w:ascii="宋体" w:hAnsi="宋体"/>
          <w:sz w:val="28"/>
          <w:szCs w:val="28"/>
        </w:rPr>
        <w:t>乙方需至少两名</w:t>
      </w:r>
      <w:bookmarkStart w:id="110" w:name="_GoBack"/>
      <w:bookmarkEnd w:id="110"/>
      <w:r>
        <w:rPr>
          <w:rFonts w:hint="eastAsia" w:ascii="宋体" w:hAnsi="宋体"/>
          <w:sz w:val="28"/>
          <w:szCs w:val="28"/>
        </w:rPr>
        <w:t>运维工程师到鞍钢现场提供常驻维保服务</w:t>
      </w:r>
    </w:p>
    <w:p>
      <w:pPr>
        <w:spacing w:line="360" w:lineRule="auto"/>
        <w:ind w:firstLine="560" w:firstLineChars="200"/>
        <w:rPr>
          <w:rFonts w:ascii="宋体" w:hAnsi="宋体"/>
          <w:sz w:val="28"/>
          <w:szCs w:val="28"/>
        </w:rPr>
      </w:pPr>
      <w:r>
        <w:rPr>
          <w:rFonts w:ascii="宋体" w:hAnsi="宋体"/>
          <w:sz w:val="28"/>
          <w:szCs w:val="28"/>
        </w:rPr>
        <w:t>5.8</w:t>
      </w:r>
      <w:r>
        <w:rPr>
          <w:rFonts w:hint="eastAsia" w:ascii="宋体" w:hAnsi="宋体"/>
          <w:sz w:val="28"/>
          <w:szCs w:val="28"/>
        </w:rPr>
        <w:t>乙方应保证：提供</w:t>
      </w:r>
      <w:r>
        <w:rPr>
          <w:rFonts w:ascii="宋体" w:hAnsi="宋体"/>
          <w:sz w:val="28"/>
          <w:szCs w:val="28"/>
        </w:rPr>
        <w:t>7*24小时服务，运维工程师24小时手机畅通。</w:t>
      </w:r>
    </w:p>
    <w:p>
      <w:pPr>
        <w:spacing w:line="360" w:lineRule="auto"/>
        <w:ind w:firstLine="560" w:firstLineChars="200"/>
        <w:rPr>
          <w:rFonts w:ascii="宋体" w:hAnsi="宋体"/>
          <w:sz w:val="28"/>
          <w:szCs w:val="28"/>
        </w:rPr>
      </w:pPr>
    </w:p>
    <w:p>
      <w:pPr>
        <w:spacing w:line="360" w:lineRule="auto"/>
        <w:ind w:firstLine="560" w:firstLineChars="200"/>
        <w:rPr>
          <w:rFonts w:ascii="宋体" w:hAnsi="宋体"/>
          <w:sz w:val="28"/>
          <w:szCs w:val="28"/>
        </w:rPr>
      </w:pPr>
    </w:p>
    <w:p>
      <w:pPr>
        <w:spacing w:line="360" w:lineRule="auto"/>
        <w:ind w:firstLine="420" w:firstLineChars="200"/>
      </w:pPr>
    </w:p>
    <w:bookmarkEnd w:id="36"/>
    <w:bookmarkEnd w:id="37"/>
    <w:p>
      <w:pPr>
        <w:pStyle w:val="3"/>
        <w:pageBreakBefore/>
        <w:spacing w:after="120" w:line="560" w:lineRule="exact"/>
        <w:ind w:left="0"/>
        <w:jc w:val="center"/>
        <w:rPr>
          <w:sz w:val="32"/>
          <w:szCs w:val="32"/>
        </w:rPr>
      </w:pPr>
      <w:bookmarkStart w:id="38" w:name="_Toc8830919"/>
      <w:bookmarkEnd w:id="38"/>
      <w:bookmarkStart w:id="39" w:name="_Toc8830911"/>
      <w:bookmarkEnd w:id="39"/>
      <w:bookmarkStart w:id="40" w:name="_Toc8830947"/>
      <w:bookmarkEnd w:id="40"/>
      <w:bookmarkStart w:id="41" w:name="_Toc8830948"/>
      <w:bookmarkEnd w:id="41"/>
      <w:bookmarkStart w:id="42" w:name="_Toc8830903"/>
      <w:bookmarkEnd w:id="42"/>
      <w:bookmarkStart w:id="43" w:name="_Toc8830924"/>
      <w:bookmarkEnd w:id="43"/>
      <w:bookmarkStart w:id="44" w:name="_Toc8830912"/>
      <w:bookmarkEnd w:id="44"/>
      <w:bookmarkStart w:id="45" w:name="_Toc8830960"/>
      <w:bookmarkEnd w:id="45"/>
      <w:bookmarkStart w:id="46" w:name="_Toc8830957"/>
      <w:bookmarkEnd w:id="46"/>
      <w:bookmarkStart w:id="47" w:name="_Toc8830969"/>
      <w:bookmarkEnd w:id="47"/>
      <w:bookmarkStart w:id="48" w:name="_Toc8830949"/>
      <w:bookmarkEnd w:id="48"/>
      <w:bookmarkStart w:id="49" w:name="_Toc8830914"/>
      <w:bookmarkEnd w:id="49"/>
      <w:bookmarkStart w:id="50" w:name="_Toc8830900"/>
      <w:bookmarkEnd w:id="50"/>
      <w:bookmarkStart w:id="51" w:name="_Toc8830927"/>
      <w:bookmarkEnd w:id="51"/>
      <w:bookmarkStart w:id="52" w:name="_Toc8830962"/>
      <w:bookmarkEnd w:id="52"/>
      <w:bookmarkStart w:id="53" w:name="_Toc8830972"/>
      <w:bookmarkEnd w:id="53"/>
      <w:bookmarkStart w:id="54" w:name="_Toc8830928"/>
      <w:bookmarkEnd w:id="54"/>
      <w:bookmarkStart w:id="55" w:name="_Toc8830959"/>
      <w:bookmarkEnd w:id="55"/>
      <w:bookmarkStart w:id="56" w:name="_Toc8830902"/>
      <w:bookmarkEnd w:id="56"/>
      <w:bookmarkStart w:id="57" w:name="_Toc8830929"/>
      <w:bookmarkEnd w:id="57"/>
      <w:bookmarkStart w:id="58" w:name="_Toc8830963"/>
      <w:bookmarkEnd w:id="58"/>
      <w:bookmarkStart w:id="59" w:name="_Toc8830897"/>
      <w:bookmarkEnd w:id="59"/>
      <w:bookmarkStart w:id="60" w:name="_Toc8830910"/>
      <w:bookmarkEnd w:id="60"/>
      <w:bookmarkStart w:id="61" w:name="_Toc8830965"/>
      <w:bookmarkEnd w:id="61"/>
      <w:bookmarkStart w:id="62" w:name="_Toc8830916"/>
      <w:bookmarkEnd w:id="62"/>
      <w:bookmarkStart w:id="63" w:name="_Toc8830941"/>
      <w:bookmarkEnd w:id="63"/>
      <w:bookmarkStart w:id="64" w:name="_Toc8830964"/>
      <w:bookmarkEnd w:id="64"/>
      <w:bookmarkStart w:id="65" w:name="_Toc8830898"/>
      <w:bookmarkEnd w:id="65"/>
      <w:bookmarkStart w:id="66" w:name="_Toc8830917"/>
      <w:bookmarkEnd w:id="66"/>
      <w:bookmarkStart w:id="67" w:name="_Toc8830939"/>
      <w:bookmarkEnd w:id="67"/>
      <w:bookmarkStart w:id="68" w:name="_Toc8830908"/>
      <w:bookmarkEnd w:id="68"/>
      <w:bookmarkStart w:id="69" w:name="_Toc8830913"/>
      <w:bookmarkEnd w:id="69"/>
      <w:bookmarkStart w:id="70" w:name="_Toc8830940"/>
      <w:bookmarkEnd w:id="70"/>
      <w:bookmarkStart w:id="71" w:name="_Toc8830953"/>
      <w:bookmarkEnd w:id="71"/>
      <w:bookmarkStart w:id="72" w:name="_Toc8830956"/>
      <w:bookmarkEnd w:id="72"/>
      <w:bookmarkStart w:id="73" w:name="_Toc8830909"/>
      <w:bookmarkEnd w:id="73"/>
      <w:bookmarkStart w:id="74" w:name="_Toc8830950"/>
      <w:bookmarkEnd w:id="74"/>
      <w:bookmarkStart w:id="75" w:name="_Toc8830901"/>
      <w:bookmarkEnd w:id="75"/>
      <w:bookmarkStart w:id="76" w:name="_Toc8830930"/>
      <w:bookmarkEnd w:id="76"/>
      <w:bookmarkStart w:id="77" w:name="_Toc8830922"/>
      <w:bookmarkEnd w:id="77"/>
      <w:bookmarkStart w:id="78" w:name="_Toc8830925"/>
      <w:bookmarkEnd w:id="78"/>
      <w:bookmarkStart w:id="79" w:name="_Toc8830946"/>
      <w:bookmarkEnd w:id="79"/>
      <w:bookmarkStart w:id="80" w:name="_Toc8830920"/>
      <w:bookmarkEnd w:id="80"/>
      <w:bookmarkStart w:id="81" w:name="_Toc8830966"/>
      <w:bookmarkEnd w:id="81"/>
      <w:bookmarkStart w:id="82" w:name="_Toc8830944"/>
      <w:bookmarkEnd w:id="82"/>
      <w:bookmarkStart w:id="83" w:name="_Toc8830954"/>
      <w:bookmarkEnd w:id="83"/>
      <w:bookmarkStart w:id="84" w:name="_Toc8830907"/>
      <w:bookmarkEnd w:id="84"/>
      <w:bookmarkStart w:id="85" w:name="_Toc8830943"/>
      <w:bookmarkEnd w:id="85"/>
      <w:bookmarkStart w:id="86" w:name="_Toc8830951"/>
      <w:bookmarkEnd w:id="86"/>
      <w:bookmarkStart w:id="87" w:name="_Toc8830918"/>
      <w:bookmarkEnd w:id="87"/>
      <w:bookmarkStart w:id="88" w:name="_Toc8830958"/>
      <w:bookmarkEnd w:id="88"/>
      <w:bookmarkStart w:id="89" w:name="_Toc8830945"/>
      <w:bookmarkEnd w:id="89"/>
      <w:bookmarkStart w:id="90" w:name="_Toc8830955"/>
      <w:bookmarkEnd w:id="90"/>
      <w:bookmarkStart w:id="91" w:name="_Toc8830967"/>
      <w:bookmarkEnd w:id="91"/>
      <w:bookmarkStart w:id="92" w:name="_Toc8830921"/>
      <w:bookmarkEnd w:id="92"/>
      <w:bookmarkStart w:id="93" w:name="_Toc8830904"/>
      <w:bookmarkEnd w:id="93"/>
      <w:bookmarkStart w:id="94" w:name="_Toc8830923"/>
      <w:bookmarkEnd w:id="94"/>
      <w:bookmarkStart w:id="95" w:name="_Toc8830942"/>
      <w:bookmarkEnd w:id="95"/>
      <w:bookmarkStart w:id="96" w:name="_Toc8830899"/>
      <w:bookmarkEnd w:id="96"/>
      <w:bookmarkStart w:id="97" w:name="_Toc8830961"/>
      <w:bookmarkEnd w:id="97"/>
      <w:bookmarkStart w:id="98" w:name="_Toc8830971"/>
      <w:bookmarkEnd w:id="98"/>
      <w:bookmarkStart w:id="99" w:name="_Toc8830952"/>
      <w:bookmarkEnd w:id="99"/>
      <w:bookmarkStart w:id="100" w:name="_Toc8830915"/>
      <w:bookmarkEnd w:id="100"/>
      <w:bookmarkStart w:id="101" w:name="_Toc8830906"/>
      <w:bookmarkEnd w:id="101"/>
      <w:bookmarkStart w:id="102" w:name="_Toc8830968"/>
      <w:bookmarkEnd w:id="102"/>
      <w:bookmarkStart w:id="103" w:name="_Toc8830970"/>
      <w:bookmarkEnd w:id="103"/>
      <w:bookmarkStart w:id="104" w:name="_Toc8830926"/>
      <w:bookmarkEnd w:id="104"/>
      <w:bookmarkStart w:id="105" w:name="_Toc8830905"/>
      <w:bookmarkEnd w:id="105"/>
      <w:bookmarkStart w:id="106" w:name="_Toc2113"/>
      <w:bookmarkStart w:id="107" w:name="_Toc126738129"/>
      <w:r>
        <w:rPr>
          <w:rFonts w:hint="eastAsia"/>
          <w:b w:val="0"/>
          <w:bCs/>
          <w:sz w:val="32"/>
          <w:szCs w:val="32"/>
        </w:rPr>
        <w:t>合同附件效力</w:t>
      </w:r>
      <w:bookmarkEnd w:id="106"/>
    </w:p>
    <w:bookmarkEnd w:id="107"/>
    <w:p>
      <w:pPr>
        <w:spacing w:line="360" w:lineRule="auto"/>
        <w:ind w:firstLine="560" w:firstLineChars="200"/>
        <w:rPr>
          <w:rFonts w:ascii="宋体" w:hAnsi="宋体"/>
          <w:sz w:val="28"/>
          <w:szCs w:val="28"/>
        </w:rPr>
      </w:pPr>
      <w:r>
        <w:rPr>
          <w:rFonts w:hint="eastAsia" w:ascii="宋体" w:hAnsi="宋体"/>
          <w:sz w:val="28"/>
          <w:szCs w:val="28"/>
        </w:rPr>
        <w:t>6.1</w:t>
      </w:r>
      <w:r>
        <w:rPr>
          <w:rFonts w:ascii="宋体" w:hAnsi="宋体"/>
          <w:sz w:val="28"/>
          <w:szCs w:val="28"/>
        </w:rPr>
        <w:t>甲方有权对乙方的工作提出意见和要求,有权制止乙方在</w:t>
      </w:r>
      <w:r>
        <w:rPr>
          <w:rFonts w:hint="eastAsia" w:ascii="宋体" w:hAnsi="宋体"/>
          <w:sz w:val="28"/>
          <w:szCs w:val="28"/>
        </w:rPr>
        <w:t>维护</w:t>
      </w:r>
      <w:r>
        <w:rPr>
          <w:rFonts w:ascii="宋体" w:hAnsi="宋体"/>
          <w:sz w:val="28"/>
          <w:szCs w:val="28"/>
        </w:rPr>
        <w:t>过程中的违章作业</w:t>
      </w:r>
      <w:r>
        <w:rPr>
          <w:rFonts w:hint="eastAsia" w:ascii="宋体" w:hAnsi="宋体"/>
          <w:sz w:val="28"/>
          <w:szCs w:val="28"/>
        </w:rPr>
        <w:t>。</w:t>
      </w:r>
    </w:p>
    <w:p>
      <w:pPr>
        <w:spacing w:line="360" w:lineRule="auto"/>
        <w:ind w:firstLine="560" w:firstLineChars="200"/>
        <w:rPr>
          <w:rFonts w:ascii="宋体" w:hAnsi="宋体"/>
          <w:sz w:val="28"/>
          <w:szCs w:val="28"/>
        </w:rPr>
      </w:pPr>
      <w:r>
        <w:rPr>
          <w:rFonts w:hint="eastAsia" w:ascii="宋体" w:hAnsi="宋体"/>
          <w:sz w:val="28"/>
          <w:szCs w:val="28"/>
        </w:rPr>
        <w:t>6.2</w:t>
      </w:r>
      <w:r>
        <w:rPr>
          <w:rFonts w:ascii="宋体" w:hAnsi="宋体"/>
          <w:sz w:val="28"/>
          <w:szCs w:val="28"/>
        </w:rPr>
        <w:t>如果乙方不能按要求完成维保任务并造成严重后果的,甲方有权</w:t>
      </w:r>
      <w:r>
        <w:rPr>
          <w:rFonts w:hint="eastAsia" w:ascii="宋体" w:hAnsi="宋体"/>
          <w:sz w:val="28"/>
          <w:szCs w:val="28"/>
        </w:rPr>
        <w:t>终止</w:t>
      </w:r>
      <w:r>
        <w:rPr>
          <w:rFonts w:ascii="宋体" w:hAnsi="宋体"/>
          <w:sz w:val="28"/>
          <w:szCs w:val="28"/>
        </w:rPr>
        <w:t>合同</w:t>
      </w:r>
      <w:r>
        <w:rPr>
          <w:rFonts w:hint="eastAsia" w:ascii="宋体" w:hAnsi="宋体"/>
          <w:sz w:val="28"/>
          <w:szCs w:val="28"/>
        </w:rPr>
        <w:t>。</w:t>
      </w:r>
    </w:p>
    <w:p>
      <w:pPr>
        <w:spacing w:line="360" w:lineRule="auto"/>
        <w:ind w:firstLine="560" w:firstLineChars="200"/>
        <w:rPr>
          <w:rFonts w:ascii="宋体" w:hAnsi="宋体"/>
          <w:sz w:val="28"/>
          <w:szCs w:val="28"/>
        </w:rPr>
      </w:pPr>
      <w:r>
        <w:rPr>
          <w:rFonts w:hint="eastAsia" w:ascii="宋体" w:hAnsi="宋体"/>
          <w:sz w:val="28"/>
          <w:szCs w:val="28"/>
        </w:rPr>
        <w:t>6.3</w:t>
      </w:r>
      <w:r>
        <w:rPr>
          <w:rFonts w:ascii="宋体" w:hAnsi="宋体"/>
          <w:sz w:val="28"/>
          <w:szCs w:val="28"/>
        </w:rPr>
        <w:t>甲方有权按照相关管理制度或标准等对乙方违反制度、标准的行为进行考核</w:t>
      </w:r>
      <w:r>
        <w:rPr>
          <w:rFonts w:hint="eastAsia" w:ascii="宋体" w:hAnsi="宋体"/>
          <w:sz w:val="28"/>
          <w:szCs w:val="28"/>
        </w:rPr>
        <w:t>。</w:t>
      </w:r>
    </w:p>
    <w:p>
      <w:pPr>
        <w:spacing w:line="360" w:lineRule="auto"/>
        <w:ind w:firstLine="560" w:firstLineChars="200"/>
        <w:rPr>
          <w:rFonts w:ascii="宋体" w:hAnsi="宋体"/>
          <w:sz w:val="28"/>
          <w:szCs w:val="28"/>
        </w:rPr>
      </w:pPr>
      <w:r>
        <w:rPr>
          <w:rFonts w:hint="eastAsia" w:ascii="宋体" w:hAnsi="宋体"/>
          <w:sz w:val="28"/>
          <w:szCs w:val="28"/>
        </w:rPr>
        <w:t>6.4</w:t>
      </w:r>
      <w:r>
        <w:rPr>
          <w:rFonts w:ascii="宋体" w:hAnsi="宋体"/>
          <w:sz w:val="28"/>
          <w:szCs w:val="28"/>
        </w:rPr>
        <w:t>乙方有权向甲方提出工作异议和修正意见,有权对甲方的违章操作、违章指挥及有可能损坏</w:t>
      </w:r>
      <w:r>
        <w:rPr>
          <w:rFonts w:hint="eastAsia" w:ascii="宋体" w:hAnsi="宋体"/>
          <w:sz w:val="28"/>
          <w:szCs w:val="28"/>
        </w:rPr>
        <w:t>软件</w:t>
      </w:r>
      <w:r>
        <w:rPr>
          <w:rFonts w:ascii="宋体" w:hAnsi="宋体"/>
          <w:sz w:val="28"/>
          <w:szCs w:val="28"/>
        </w:rPr>
        <w:t>的行为进行制止，并予以指导</w:t>
      </w:r>
      <w:r>
        <w:rPr>
          <w:rFonts w:hint="eastAsia" w:ascii="宋体" w:hAnsi="宋体"/>
          <w:sz w:val="28"/>
          <w:szCs w:val="28"/>
        </w:rPr>
        <w:t>。</w:t>
      </w:r>
    </w:p>
    <w:p>
      <w:pPr>
        <w:spacing w:line="360" w:lineRule="auto"/>
        <w:ind w:firstLine="560" w:firstLineChars="200"/>
        <w:rPr>
          <w:rFonts w:ascii="宋体"/>
          <w:sz w:val="28"/>
          <w:szCs w:val="28"/>
        </w:rPr>
      </w:pPr>
      <w:r>
        <w:rPr>
          <w:rFonts w:hint="eastAsia" w:ascii="宋体" w:hAnsi="宋体"/>
          <w:sz w:val="28"/>
          <w:szCs w:val="28"/>
        </w:rPr>
        <w:t>6.5</w:t>
      </w:r>
      <w:r>
        <w:rPr>
          <w:rFonts w:ascii="宋体" w:hAnsi="宋体"/>
          <w:sz w:val="28"/>
          <w:szCs w:val="28"/>
        </w:rPr>
        <w:t>乙方</w:t>
      </w:r>
      <w:r>
        <w:rPr>
          <w:rFonts w:hint="eastAsia" w:ascii="宋体" w:hAnsi="宋体"/>
          <w:sz w:val="28"/>
          <w:szCs w:val="28"/>
        </w:rPr>
        <w:t>对所属人员安全负全责，</w:t>
      </w:r>
      <w:r>
        <w:rPr>
          <w:rFonts w:ascii="宋体" w:hAnsi="宋体"/>
          <w:sz w:val="28"/>
          <w:szCs w:val="28"/>
        </w:rPr>
        <w:t>遵守甲方各项规章制度，并接受考核</w:t>
      </w:r>
      <w:r>
        <w:rPr>
          <w:rFonts w:hint="eastAsia" w:ascii="宋体" w:hAnsi="宋体"/>
          <w:sz w:val="28"/>
          <w:szCs w:val="28"/>
        </w:rPr>
        <w:t>。</w:t>
      </w:r>
    </w:p>
    <w:p>
      <w:pPr>
        <w:spacing w:line="360" w:lineRule="auto"/>
        <w:ind w:firstLine="560" w:firstLineChars="200"/>
        <w:rPr>
          <w:rFonts w:ascii="宋体"/>
          <w:sz w:val="28"/>
          <w:szCs w:val="28"/>
        </w:rPr>
      </w:pPr>
      <w:r>
        <w:rPr>
          <w:rFonts w:hint="eastAsia" w:ascii="宋体" w:hAnsi="宋体"/>
          <w:sz w:val="28"/>
          <w:szCs w:val="28"/>
        </w:rPr>
        <w:t>6.6</w:t>
      </w:r>
      <w:r>
        <w:rPr>
          <w:rFonts w:ascii="宋体" w:hAnsi="宋体"/>
          <w:sz w:val="28"/>
          <w:szCs w:val="28"/>
        </w:rPr>
        <w:t>乙方</w:t>
      </w:r>
      <w:r>
        <w:rPr>
          <w:rFonts w:hint="eastAsia" w:ascii="宋体" w:hAnsi="宋体"/>
          <w:sz w:val="28"/>
          <w:szCs w:val="28"/>
        </w:rPr>
        <w:t>负责本维保协议规定区域内现场的整理整顿工作。</w:t>
      </w:r>
    </w:p>
    <w:p>
      <w:pPr>
        <w:spacing w:line="360" w:lineRule="auto"/>
        <w:ind w:firstLine="560" w:firstLineChars="200"/>
        <w:rPr>
          <w:rFonts w:ascii="宋体" w:hAnsi="宋体"/>
          <w:sz w:val="28"/>
          <w:szCs w:val="28"/>
        </w:rPr>
      </w:pPr>
      <w:r>
        <w:rPr>
          <w:rFonts w:hint="eastAsia" w:ascii="宋体" w:hAnsi="宋体"/>
          <w:sz w:val="28"/>
          <w:szCs w:val="28"/>
        </w:rPr>
        <w:t>6.7</w:t>
      </w:r>
      <w:r>
        <w:rPr>
          <w:rFonts w:ascii="宋体" w:hAnsi="宋体"/>
          <w:sz w:val="28"/>
          <w:szCs w:val="28"/>
        </w:rPr>
        <w:t>乙方</w:t>
      </w:r>
      <w:r>
        <w:rPr>
          <w:rFonts w:hint="eastAsia" w:ascii="宋体" w:hAnsi="宋体"/>
          <w:sz w:val="28"/>
          <w:szCs w:val="28"/>
        </w:rPr>
        <w:t>上岗人员，必须满足所在岗位的技术素质要求。</w:t>
      </w:r>
    </w:p>
    <w:p>
      <w:pPr>
        <w:pStyle w:val="3"/>
        <w:spacing w:after="120"/>
        <w:ind w:left="0" w:firstLine="422"/>
        <w:jc w:val="center"/>
      </w:pPr>
      <w:bookmarkStart w:id="108" w:name="_Toc5339"/>
      <w:r>
        <w:rPr>
          <w:rFonts w:hint="eastAsia"/>
        </w:rPr>
        <w:t>保密</w:t>
      </w:r>
      <w:bookmarkEnd w:id="108"/>
    </w:p>
    <w:p>
      <w:pPr>
        <w:spacing w:line="360" w:lineRule="auto"/>
        <w:ind w:firstLine="560" w:firstLineChars="200"/>
        <w:rPr>
          <w:rFonts w:ascii="宋体" w:hAnsi="宋体"/>
          <w:sz w:val="28"/>
          <w:szCs w:val="28"/>
        </w:rPr>
      </w:pPr>
      <w:r>
        <w:rPr>
          <w:rFonts w:hint="eastAsia" w:ascii="宋体" w:hAnsi="宋体"/>
          <w:sz w:val="28"/>
          <w:szCs w:val="28"/>
        </w:rPr>
        <w:t>双方确定因履行本合同应遵守的保密义务如下：</w:t>
      </w:r>
    </w:p>
    <w:p>
      <w:pPr>
        <w:spacing w:line="360" w:lineRule="auto"/>
        <w:ind w:firstLine="560" w:firstLineChars="200"/>
        <w:rPr>
          <w:rFonts w:ascii="宋体" w:hAnsi="宋体"/>
          <w:sz w:val="28"/>
          <w:szCs w:val="28"/>
        </w:rPr>
      </w:pPr>
      <w:r>
        <w:rPr>
          <w:rFonts w:hint="eastAsia" w:ascii="宋体" w:hAnsi="宋体"/>
          <w:sz w:val="28"/>
          <w:szCs w:val="28"/>
        </w:rPr>
        <w:t>7.1 甲方：</w:t>
      </w:r>
    </w:p>
    <w:p>
      <w:pPr>
        <w:spacing w:line="360" w:lineRule="auto"/>
        <w:ind w:firstLine="560" w:firstLineChars="200"/>
        <w:rPr>
          <w:rFonts w:ascii="宋体" w:hAnsi="宋体"/>
          <w:sz w:val="28"/>
          <w:szCs w:val="28"/>
        </w:rPr>
      </w:pPr>
      <w:r>
        <w:rPr>
          <w:rFonts w:hint="eastAsia" w:ascii="宋体" w:hAnsi="宋体"/>
          <w:sz w:val="28"/>
          <w:szCs w:val="28"/>
        </w:rPr>
        <w:t>7.1.1 保密内容（包括技术信息和经营信息）：本合同所指的保密内容包括本项目合同，以及甲、乙双方在磋商、签订、履行本项目合同过程中产生的任何能使甲、乙双方以外的第三人获悉本合同的内容及其履行情况的信息，无论是书面的、口头的、图形的、电磁的或其它任何形式的信息，包括但不限于商业秘密、公司计划、运营活动、财务信息、技术信息、经营信息及其他商业秘密。</w:t>
      </w:r>
    </w:p>
    <w:p>
      <w:pPr>
        <w:spacing w:line="360" w:lineRule="auto"/>
        <w:ind w:firstLine="560" w:firstLineChars="200"/>
        <w:rPr>
          <w:rFonts w:ascii="宋体" w:hAnsi="宋体"/>
          <w:sz w:val="28"/>
          <w:szCs w:val="28"/>
        </w:rPr>
      </w:pPr>
      <w:r>
        <w:rPr>
          <w:rFonts w:hint="eastAsia" w:ascii="宋体" w:hAnsi="宋体"/>
          <w:sz w:val="28"/>
          <w:szCs w:val="28"/>
        </w:rPr>
        <w:t>7.1.2 涉密人员范围：负有保密义务的人员包括甲方、乙方及其可能接触到本项目合同相关信息的任何人员，包括但不限于与甲方、乙方中任一方存在劳动合同或劳务关系的人员。</w:t>
      </w:r>
    </w:p>
    <w:p>
      <w:pPr>
        <w:spacing w:line="360" w:lineRule="auto"/>
        <w:ind w:firstLine="560" w:firstLineChars="200"/>
        <w:rPr>
          <w:rFonts w:ascii="宋体" w:hAnsi="宋体"/>
          <w:sz w:val="28"/>
          <w:szCs w:val="28"/>
        </w:rPr>
      </w:pPr>
      <w:r>
        <w:rPr>
          <w:rFonts w:hint="eastAsia" w:ascii="宋体" w:hAnsi="宋体"/>
          <w:sz w:val="28"/>
          <w:szCs w:val="28"/>
        </w:rPr>
        <w:t>7.1.3 保密期限：本项目合同终止或解除（无论何种原因）之后，保密条款继续有效。</w:t>
      </w:r>
    </w:p>
    <w:p>
      <w:pPr>
        <w:spacing w:line="360" w:lineRule="auto"/>
        <w:ind w:firstLine="560" w:firstLineChars="200"/>
        <w:rPr>
          <w:rFonts w:ascii="宋体" w:hAnsi="宋体"/>
          <w:sz w:val="28"/>
          <w:szCs w:val="28"/>
        </w:rPr>
      </w:pPr>
      <w:r>
        <w:rPr>
          <w:rFonts w:hint="eastAsia" w:ascii="宋体" w:hAnsi="宋体"/>
          <w:sz w:val="28"/>
          <w:szCs w:val="28"/>
        </w:rPr>
        <w:t>7.1.4 泄密责任：如甲方违反保密义务，应向乙方支付服务报酬20%的违约金。</w:t>
      </w:r>
    </w:p>
    <w:p>
      <w:pPr>
        <w:spacing w:line="360" w:lineRule="auto"/>
        <w:ind w:firstLine="560" w:firstLineChars="200"/>
        <w:rPr>
          <w:rFonts w:ascii="宋体" w:hAnsi="宋体"/>
          <w:sz w:val="28"/>
          <w:szCs w:val="28"/>
        </w:rPr>
      </w:pPr>
      <w:r>
        <w:rPr>
          <w:rFonts w:hint="eastAsia" w:ascii="宋体" w:hAnsi="宋体"/>
          <w:sz w:val="28"/>
          <w:szCs w:val="28"/>
        </w:rPr>
        <w:t>7.2 乙方：</w:t>
      </w:r>
    </w:p>
    <w:p>
      <w:pPr>
        <w:spacing w:line="360" w:lineRule="auto"/>
        <w:ind w:firstLine="560" w:firstLineChars="200"/>
        <w:rPr>
          <w:rFonts w:ascii="宋体" w:hAnsi="宋体"/>
          <w:sz w:val="28"/>
          <w:szCs w:val="28"/>
        </w:rPr>
      </w:pPr>
      <w:r>
        <w:rPr>
          <w:rFonts w:hint="eastAsia" w:ascii="宋体" w:hAnsi="宋体"/>
          <w:sz w:val="28"/>
          <w:szCs w:val="28"/>
        </w:rPr>
        <w:t>7.2.1 保密内容（包括技术信息和经营信息）：本项目合同所指的保密内容包括本合同，以及甲、乙双方在磋商、签订、履行本合同过程中产生的任何能使甲、乙双方以外的第三人获悉本合同的内容及其履行情况的信息，无论是书面的、口头的、图形的、电磁的或其它任何形式的信息，包括但不限于商业秘密、公司计划、运营活动、财务信息、技术信息、经营信息及其他商业秘密。</w:t>
      </w:r>
    </w:p>
    <w:p>
      <w:pPr>
        <w:spacing w:line="360" w:lineRule="auto"/>
        <w:ind w:firstLine="560" w:firstLineChars="200"/>
        <w:rPr>
          <w:rFonts w:ascii="宋体" w:hAnsi="宋体"/>
          <w:sz w:val="28"/>
          <w:szCs w:val="28"/>
        </w:rPr>
      </w:pPr>
      <w:r>
        <w:rPr>
          <w:rFonts w:hint="eastAsia" w:ascii="宋体" w:hAnsi="宋体"/>
          <w:sz w:val="28"/>
          <w:szCs w:val="28"/>
        </w:rPr>
        <w:t>7.2.2 涉密人员范围：负有保密义务的人员包括甲方、乙方及其可能接触到本合同相关信息的任何人员，包括但不限于与甲方、乙方中任一方存在劳动合同或劳务关系的人员。</w:t>
      </w:r>
    </w:p>
    <w:p>
      <w:pPr>
        <w:spacing w:line="360" w:lineRule="auto"/>
        <w:ind w:firstLine="560" w:firstLineChars="200"/>
        <w:rPr>
          <w:rFonts w:ascii="宋体" w:hAnsi="宋体"/>
          <w:sz w:val="28"/>
          <w:szCs w:val="28"/>
        </w:rPr>
      </w:pPr>
      <w:r>
        <w:rPr>
          <w:rFonts w:hint="eastAsia" w:ascii="宋体" w:hAnsi="宋体"/>
          <w:sz w:val="28"/>
          <w:szCs w:val="28"/>
        </w:rPr>
        <w:t>7.2.3 保密期限：本项目合同终止或解除（无论何种原因）之后，保密条款继续有效。</w:t>
      </w:r>
    </w:p>
    <w:p>
      <w:pPr>
        <w:spacing w:line="360" w:lineRule="auto"/>
        <w:ind w:firstLine="560" w:firstLineChars="200"/>
        <w:rPr>
          <w:rFonts w:ascii="宋体" w:hAnsi="宋体"/>
          <w:sz w:val="28"/>
          <w:szCs w:val="28"/>
        </w:rPr>
      </w:pPr>
      <w:r>
        <w:rPr>
          <w:rFonts w:hint="eastAsia" w:ascii="宋体" w:hAnsi="宋体"/>
          <w:sz w:val="28"/>
          <w:szCs w:val="28"/>
        </w:rPr>
        <w:t>7.2.4 泄密责任：如乙方违反保密义务，应向甲方支付服务报酬20%的违约金，违约金不足以弥补甲方实际损失的，还应赔偿甲方实际损失。</w:t>
      </w:r>
    </w:p>
    <w:p>
      <w:pPr>
        <w:pStyle w:val="3"/>
        <w:spacing w:after="120"/>
        <w:ind w:left="0" w:firstLine="422"/>
        <w:jc w:val="center"/>
      </w:pPr>
      <w:bookmarkStart w:id="109" w:name="_Toc21600"/>
      <w:r>
        <w:rPr>
          <w:rFonts w:hint="eastAsia"/>
          <w:b w:val="0"/>
          <w:bCs/>
          <w:sz w:val="32"/>
          <w:szCs w:val="32"/>
        </w:rPr>
        <w:t>考评</w:t>
      </w:r>
      <w:bookmarkEnd w:id="109"/>
    </w:p>
    <w:p>
      <w:pPr>
        <w:widowControl/>
        <w:snapToGrid w:val="0"/>
        <w:spacing w:line="360" w:lineRule="auto"/>
        <w:ind w:firstLine="560" w:firstLineChars="200"/>
        <w:jc w:val="left"/>
        <w:textAlignment w:val="baseline"/>
        <w:rPr>
          <w:rFonts w:ascii="宋体" w:hAnsi="宋体" w:cs="宋体"/>
          <w:sz w:val="28"/>
          <w:szCs w:val="28"/>
        </w:rPr>
      </w:pPr>
      <w:r>
        <w:rPr>
          <w:rFonts w:hint="eastAsia" w:ascii="宋体" w:hAnsi="宋体"/>
          <w:sz w:val="28"/>
          <w:szCs w:val="28"/>
        </w:rPr>
        <w:t>8</w:t>
      </w:r>
      <w:r>
        <w:rPr>
          <w:rFonts w:ascii="宋体" w:hAnsi="宋体"/>
          <w:sz w:val="28"/>
          <w:szCs w:val="28"/>
        </w:rPr>
        <w:t>.</w:t>
      </w:r>
      <w:r>
        <w:rPr>
          <w:rFonts w:hint="eastAsia" w:ascii="宋体" w:hAnsi="宋体"/>
          <w:sz w:val="28"/>
          <w:szCs w:val="28"/>
        </w:rPr>
        <w:t>1在</w:t>
      </w:r>
      <w:r>
        <w:rPr>
          <w:rFonts w:hint="eastAsia" w:ascii="宋体" w:hAnsi="宋体" w:cs="宋体"/>
          <w:sz w:val="28"/>
          <w:szCs w:val="28"/>
        </w:rPr>
        <w:t>维护范围内，当软件出现故障时，甲方发出抢修指令后，乙方维护人员须在</w:t>
      </w:r>
      <w:r>
        <w:rPr>
          <w:rFonts w:ascii="宋体" w:hAnsi="宋体" w:cs="宋体"/>
          <w:sz w:val="28"/>
          <w:szCs w:val="28"/>
        </w:rPr>
        <w:t>20</w:t>
      </w:r>
      <w:r>
        <w:rPr>
          <w:rFonts w:hint="eastAsia" w:ascii="宋体" w:hAnsi="宋体" w:cs="宋体"/>
          <w:sz w:val="28"/>
          <w:szCs w:val="28"/>
        </w:rPr>
        <w:t>分钟内响应并在约定时间内处理完毕，如不能完成必须向相关人员说明原因并提出进一步解决方案，直至故障排除。如因乙方原因导致问题解决时间拖延</w:t>
      </w:r>
      <w:r>
        <w:rPr>
          <w:rFonts w:ascii="宋体" w:hAnsi="宋体" w:cs="宋体"/>
          <w:sz w:val="28"/>
          <w:szCs w:val="28"/>
        </w:rPr>
        <w:t>2小时，甲方有权考核维护费用5000元/次，每增加拖延1小时在原考核基础上增加考核5000元/次，累计最高考核金额为合同总价款的2</w:t>
      </w:r>
      <w:r>
        <w:rPr>
          <w:rFonts w:hint="eastAsia" w:ascii="宋体" w:hAnsi="宋体" w:cs="宋体"/>
          <w:sz w:val="28"/>
          <w:szCs w:val="28"/>
        </w:rPr>
        <w:t>5</w:t>
      </w:r>
      <w:r>
        <w:rPr>
          <w:rFonts w:ascii="宋体" w:hAnsi="宋体" w:cs="宋体"/>
          <w:sz w:val="28"/>
          <w:szCs w:val="28"/>
        </w:rPr>
        <w:t>%。因乙方人员技术水平等问题无法解决故障而请他人解决故障的费用由乙方承担。事故处理完成后，乙方须于3</w:t>
      </w:r>
      <w:r>
        <w:rPr>
          <w:rFonts w:hint="eastAsia" w:ascii="宋体" w:hAnsi="宋体" w:cs="宋体"/>
          <w:sz w:val="28"/>
          <w:szCs w:val="28"/>
        </w:rPr>
        <w:t>个工作日内向甲方提交《事故处理分析报告》。</w:t>
      </w:r>
    </w:p>
    <w:p>
      <w:pPr>
        <w:widowControl/>
        <w:snapToGrid w:val="0"/>
        <w:spacing w:line="360" w:lineRule="auto"/>
        <w:ind w:firstLine="560" w:firstLineChars="200"/>
        <w:jc w:val="left"/>
        <w:textAlignment w:val="baseline"/>
        <w:rPr>
          <w:rFonts w:ascii="宋体"/>
          <w:sz w:val="28"/>
          <w:szCs w:val="28"/>
        </w:rPr>
      </w:pPr>
      <w:r>
        <w:rPr>
          <w:rFonts w:hint="eastAsia" w:ascii="宋体" w:hAnsi="宋体" w:cs="宋体"/>
          <w:sz w:val="28"/>
          <w:szCs w:val="28"/>
        </w:rPr>
        <w:t>8</w:t>
      </w:r>
      <w:r>
        <w:rPr>
          <w:rFonts w:ascii="宋体" w:hAnsi="宋体" w:cs="宋体"/>
          <w:sz w:val="28"/>
          <w:szCs w:val="28"/>
        </w:rPr>
        <w:t>.2</w:t>
      </w:r>
      <w:r>
        <w:rPr>
          <w:rFonts w:hint="eastAsia" w:ascii="宋体" w:hAnsi="宋体" w:cs="宋体"/>
          <w:sz w:val="28"/>
          <w:szCs w:val="28"/>
        </w:rPr>
        <w:t>乙方在维保期间，如果运维及技术支持管理组织不到位，视具体情况每次考核</w:t>
      </w:r>
      <w:r>
        <w:rPr>
          <w:rFonts w:ascii="宋体" w:hAnsi="宋体" w:cs="宋体"/>
          <w:sz w:val="28"/>
          <w:szCs w:val="28"/>
        </w:rPr>
        <w:t>1000-10000元，甲方有权从任意阶段付款中扣除上述赔偿金额。</w:t>
      </w:r>
    </w:p>
    <w:p>
      <w:pPr>
        <w:tabs>
          <w:tab w:val="left" w:pos="0"/>
        </w:tabs>
      </w:pPr>
    </w:p>
    <w:sectPr>
      <w:pgSz w:w="11906" w:h="16838"/>
      <w:pgMar w:top="1440" w:right="1080" w:bottom="1440" w:left="1080" w:header="851" w:footer="1134" w:gutter="0"/>
      <w:cols w:space="425" w:num="1"/>
      <w:titlePg/>
      <w:docGrid w:linePitch="312" w:charSpace="0"/>
    </w:sectPr>
  </w:body>
</w:document>
</file>

<file path=word/customizations.xml><?xml version="1.0" encoding="utf-8"?>
<wne:tcg xmlns:r="http://schemas.openxmlformats.org/officeDocument/2006/relationships" xmlns:wne="http://schemas.microsoft.com/office/word/2006/wordml">
  <wne:keymaps>
    <wne:keymap wne:kcmPrimary="0234">
      <wne:acd wne:acdName="acd0"/>
    </wne:keymap>
    <wne:keymap wne:kcmPrimary="062D">
      <wne:acd wne:acdName="acd1"/>
    </wne:keymap>
  </wne:keymaps>
  <wne:acds>
    <wne:acd wne:argValue="AQAAAAQA" wne:acdName="acd0" wne:fciIndexBasedOn="0065"/>
    <wne:acd wne:argValue="AQAAAAAA" wne:acdName="acd1"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EC4EA1"/>
    <w:multiLevelType w:val="multilevel"/>
    <w:tmpl w:val="A6EC4EA1"/>
    <w:lvl w:ilvl="0" w:tentative="0">
      <w:start w:val="1"/>
      <w:numFmt w:val="decimal"/>
      <w:pStyle w:val="33"/>
      <w:lvlText w:val="%1"/>
      <w:lvlJc w:val="left"/>
      <w:pPr>
        <w:ind w:left="907" w:hanging="907"/>
      </w:pPr>
      <w:rPr>
        <w:rFonts w:hint="eastAsia"/>
      </w:rPr>
    </w:lvl>
    <w:lvl w:ilvl="1" w:tentative="0">
      <w:start w:val="1"/>
      <w:numFmt w:val="decimal"/>
      <w:pStyle w:val="35"/>
      <w:isLgl/>
      <w:suff w:val="space"/>
      <w:lvlText w:val="%1.%2 "/>
      <w:lvlJc w:val="left"/>
      <w:pPr>
        <w:ind w:left="794" w:hanging="794"/>
      </w:pPr>
      <w:rPr>
        <w:rFonts w:hint="eastAsia" w:cs="Times New Roman"/>
        <w:bCs w:val="0"/>
        <w:i w:val="0"/>
        <w:iCs w:val="0"/>
        <w:caps w:val="0"/>
        <w:smallCaps w:val="0"/>
        <w:strike w:val="0"/>
        <w:dstrike w:val="0"/>
        <w:outline w:val="0"/>
        <w:shadow w:val="0"/>
        <w:emboss w:val="0"/>
        <w:imprint w:val="0"/>
        <w:vanish w:val="0"/>
        <w:spacing w:val="0"/>
        <w:position w:val="0"/>
        <w:u w:val="none"/>
        <w:vertAlign w:val="baseline"/>
      </w:rPr>
    </w:lvl>
    <w:lvl w:ilvl="2" w:tentative="0">
      <w:start w:val="1"/>
      <w:numFmt w:val="decimal"/>
      <w:pStyle w:val="36"/>
      <w:isLgl/>
      <w:suff w:val="space"/>
      <w:lvlText w:val="%1.%2.%3 "/>
      <w:lvlJc w:val="left"/>
      <w:pPr>
        <w:ind w:left="907" w:hanging="907"/>
      </w:pPr>
      <w:rPr>
        <w:rFonts w:hint="eastAsia"/>
      </w:rPr>
    </w:lvl>
    <w:lvl w:ilvl="3" w:tentative="0">
      <w:start w:val="1"/>
      <w:numFmt w:val="decimal"/>
      <w:pStyle w:val="37"/>
      <w:isLgl/>
      <w:suff w:val="space"/>
      <w:lvlText w:val="%1.%2.%3.%4 "/>
      <w:lvlJc w:val="left"/>
      <w:pPr>
        <w:ind w:left="1021" w:hanging="1021"/>
      </w:pPr>
      <w:rPr>
        <w:rFonts w:hint="eastAsia"/>
      </w:rPr>
    </w:lvl>
    <w:lvl w:ilvl="4" w:tentative="0">
      <w:start w:val="1"/>
      <w:numFmt w:val="decimal"/>
      <w:pStyle w:val="38"/>
      <w:isLgl/>
      <w:suff w:val="space"/>
      <w:lvlText w:val="%1.%2.%3.%4.%5 "/>
      <w:lvlJc w:val="left"/>
      <w:pPr>
        <w:ind w:left="1134" w:hanging="1134"/>
      </w:pPr>
      <w:rPr>
        <w:rFonts w:hint="eastAsia"/>
      </w:rPr>
    </w:lvl>
    <w:lvl w:ilvl="5" w:tentative="0">
      <w:start w:val="1"/>
      <w:numFmt w:val="decimal"/>
      <w:pStyle w:val="39"/>
      <w:isLgl/>
      <w:suff w:val="space"/>
      <w:lvlText w:val="%1.%2.%3.%4.%5.%6 "/>
      <w:lvlJc w:val="left"/>
      <w:pPr>
        <w:ind w:left="1247" w:hanging="1247"/>
      </w:pPr>
      <w:rPr>
        <w:rFonts w:hint="eastAsia"/>
      </w:rPr>
    </w:lvl>
    <w:lvl w:ilvl="6" w:tentative="0">
      <w:start w:val="1"/>
      <w:numFmt w:val="decimal"/>
      <w:lvlRestart w:val="1"/>
      <w:pStyle w:val="40"/>
      <w:isLgl/>
      <w:suff w:val="space"/>
      <w:lvlText w:val="图 %1.%7 "/>
      <w:lvlJc w:val="left"/>
      <w:pPr>
        <w:ind w:left="0" w:firstLine="0"/>
      </w:pPr>
      <w:rPr>
        <w:rFonts w:hint="default" w:ascii="Times New Roman" w:hAnsi="Times New Roman" w:cs="Times New Roman"/>
      </w:rPr>
    </w:lvl>
    <w:lvl w:ilvl="7" w:tentative="0">
      <w:start w:val="1"/>
      <w:numFmt w:val="decimal"/>
      <w:lvlRestart w:val="1"/>
      <w:pStyle w:val="41"/>
      <w:isLgl/>
      <w:suff w:val="space"/>
      <w:lvlText w:val="表 %1.%8 "/>
      <w:lvlJc w:val="left"/>
      <w:pPr>
        <w:ind w:left="3260" w:firstLine="0"/>
      </w:pPr>
      <w:rPr>
        <w:rFonts w:hint="default" w:ascii="Times New Roman" w:hAnsi="Times New Roman" w:cs="Times New Roman"/>
      </w:rPr>
    </w:lvl>
    <w:lvl w:ilvl="8" w:tentative="0">
      <w:start w:val="1"/>
      <w:numFmt w:val="none"/>
      <w:suff w:val="nothing"/>
      <w:lvlText w:val=""/>
      <w:lvlJc w:val="left"/>
      <w:pPr>
        <w:ind w:left="0" w:firstLine="0"/>
      </w:pPr>
      <w:rPr>
        <w:rFonts w:hint="eastAsia"/>
      </w:rPr>
    </w:lvl>
  </w:abstractNum>
  <w:abstractNum w:abstractNumId="1">
    <w:nsid w:val="F99D0590"/>
    <w:multiLevelType w:val="multilevel"/>
    <w:tmpl w:val="F99D0590"/>
    <w:lvl w:ilvl="0" w:tentative="0">
      <w:start w:val="1"/>
      <w:numFmt w:val="decimal"/>
      <w:pStyle w:val="3"/>
      <w:lvlText w:val="%1."/>
      <w:lvlJc w:val="left"/>
      <w:pPr>
        <w:ind w:left="432" w:hanging="432"/>
      </w:pPr>
      <w:rPr>
        <w:rFonts w:hint="default"/>
      </w:rPr>
    </w:lvl>
    <w:lvl w:ilvl="1" w:tentative="0">
      <w:start w:val="1"/>
      <w:numFmt w:val="decimal"/>
      <w:pStyle w:val="4"/>
      <w:lvlText w:val="%1.%2."/>
      <w:lvlJc w:val="left"/>
      <w:pPr>
        <w:ind w:left="575" w:hanging="575"/>
      </w:pPr>
      <w:rPr>
        <w:rFonts w:hint="default"/>
      </w:rPr>
    </w:lvl>
    <w:lvl w:ilvl="2" w:tentative="0">
      <w:start w:val="1"/>
      <w:numFmt w:val="decimal"/>
      <w:pStyle w:val="6"/>
      <w:lvlText w:val="%1.%2.%3."/>
      <w:lvlJc w:val="left"/>
      <w:pPr>
        <w:ind w:left="720" w:hanging="720"/>
      </w:pPr>
      <w:rPr>
        <w:rFonts w:hint="default"/>
      </w:rPr>
    </w:lvl>
    <w:lvl w:ilvl="3" w:tentative="0">
      <w:start w:val="1"/>
      <w:numFmt w:val="decimal"/>
      <w:pStyle w:val="7"/>
      <w:lvlText w:val="%1.%2.%3.%4."/>
      <w:lvlJc w:val="left"/>
      <w:pPr>
        <w:ind w:left="864" w:hanging="864"/>
      </w:pPr>
      <w:rPr>
        <w:rFonts w:hint="default"/>
      </w:rPr>
    </w:lvl>
    <w:lvl w:ilvl="4" w:tentative="0">
      <w:start w:val="1"/>
      <w:numFmt w:val="decimal"/>
      <w:pStyle w:val="8"/>
      <w:lvlText w:val="%1.%2.%3.%4.%5."/>
      <w:lvlJc w:val="left"/>
      <w:pPr>
        <w:ind w:left="1008" w:hanging="1008"/>
      </w:pPr>
      <w:rPr>
        <w:rFonts w:hint="default"/>
      </w:rPr>
    </w:lvl>
    <w:lvl w:ilvl="5" w:tentative="0">
      <w:start w:val="1"/>
      <w:numFmt w:val="decimal"/>
      <w:pStyle w:val="9"/>
      <w:lvlText w:val="%1.%2.%3.%4.%5.%6."/>
      <w:lvlJc w:val="left"/>
      <w:pPr>
        <w:ind w:left="1151" w:hanging="1151"/>
      </w:pPr>
      <w:rPr>
        <w:rFonts w:hint="default"/>
      </w:rPr>
    </w:lvl>
    <w:lvl w:ilvl="6" w:tentative="0">
      <w:start w:val="1"/>
      <w:numFmt w:val="decimal"/>
      <w:pStyle w:val="10"/>
      <w:lvlText w:val="%1.%2.%3.%4.%5.%6.%7."/>
      <w:lvlJc w:val="left"/>
      <w:pPr>
        <w:ind w:left="1296" w:hanging="1296"/>
      </w:pPr>
      <w:rPr>
        <w:rFonts w:hint="default"/>
      </w:rPr>
    </w:lvl>
    <w:lvl w:ilvl="7" w:tentative="0">
      <w:start w:val="1"/>
      <w:numFmt w:val="decimal"/>
      <w:pStyle w:val="11"/>
      <w:lvlText w:val="%1.%2.%3.%4.%5.%6.%7.%8."/>
      <w:lvlJc w:val="left"/>
      <w:pPr>
        <w:ind w:left="1440" w:hanging="1440"/>
      </w:pPr>
      <w:rPr>
        <w:rFonts w:hint="default"/>
      </w:rPr>
    </w:lvl>
    <w:lvl w:ilvl="8" w:tentative="0">
      <w:start w:val="1"/>
      <w:numFmt w:val="decimal"/>
      <w:pStyle w:val="12"/>
      <w:lvlText w:val="%1.%2.%3.%4.%5.%6.%7.%8.%9."/>
      <w:lvlJc w:val="left"/>
      <w:pPr>
        <w:ind w:left="1583" w:hanging="1583"/>
      </w:pPr>
      <w:rPr>
        <w:rFonts w:hint="default"/>
      </w:rPr>
    </w:lvl>
  </w:abstractNum>
  <w:abstractNum w:abstractNumId="2">
    <w:nsid w:val="FF8CF5E8"/>
    <w:multiLevelType w:val="multilevel"/>
    <w:tmpl w:val="FF8CF5E8"/>
    <w:lvl w:ilvl="0" w:tentative="0">
      <w:start w:val="1"/>
      <w:numFmt w:val="lowerLetter"/>
      <w:pStyle w:val="107"/>
      <w:lvlText w:val="%1)"/>
      <w:lvlJc w:val="left"/>
      <w:pPr>
        <w:tabs>
          <w:tab w:val="left" w:pos="-840"/>
        </w:tabs>
        <w:ind w:left="-20" w:hanging="420"/>
      </w:pPr>
    </w:lvl>
    <w:lvl w:ilvl="1" w:tentative="0">
      <w:start w:val="1"/>
      <w:numFmt w:val="lowerLetter"/>
      <w:lvlText w:val="%2)"/>
      <w:lvlJc w:val="left"/>
      <w:pPr>
        <w:tabs>
          <w:tab w:val="left" w:pos="-840"/>
        </w:tabs>
        <w:ind w:left="400" w:hanging="420"/>
      </w:pPr>
    </w:lvl>
    <w:lvl w:ilvl="2" w:tentative="0">
      <w:start w:val="1"/>
      <w:numFmt w:val="lowerRoman"/>
      <w:lvlText w:val="%3."/>
      <w:lvlJc w:val="right"/>
      <w:pPr>
        <w:tabs>
          <w:tab w:val="left" w:pos="-840"/>
        </w:tabs>
        <w:ind w:left="820" w:hanging="420"/>
      </w:pPr>
    </w:lvl>
    <w:lvl w:ilvl="3" w:tentative="0">
      <w:start w:val="1"/>
      <w:numFmt w:val="decimal"/>
      <w:lvlText w:val="%4."/>
      <w:lvlJc w:val="left"/>
      <w:pPr>
        <w:tabs>
          <w:tab w:val="left" w:pos="-840"/>
        </w:tabs>
        <w:ind w:left="1240" w:hanging="420"/>
      </w:pPr>
    </w:lvl>
    <w:lvl w:ilvl="4" w:tentative="0">
      <w:start w:val="1"/>
      <w:numFmt w:val="lowerLetter"/>
      <w:lvlText w:val="%5)"/>
      <w:lvlJc w:val="left"/>
      <w:pPr>
        <w:tabs>
          <w:tab w:val="left" w:pos="-840"/>
        </w:tabs>
        <w:ind w:left="1660" w:hanging="420"/>
      </w:pPr>
    </w:lvl>
    <w:lvl w:ilvl="5" w:tentative="0">
      <w:start w:val="1"/>
      <w:numFmt w:val="lowerRoman"/>
      <w:lvlText w:val="%6."/>
      <w:lvlJc w:val="right"/>
      <w:pPr>
        <w:tabs>
          <w:tab w:val="left" w:pos="-840"/>
        </w:tabs>
        <w:ind w:left="2080" w:hanging="420"/>
      </w:pPr>
    </w:lvl>
    <w:lvl w:ilvl="6" w:tentative="0">
      <w:start w:val="1"/>
      <w:numFmt w:val="decimal"/>
      <w:lvlText w:val="%7."/>
      <w:lvlJc w:val="left"/>
      <w:pPr>
        <w:tabs>
          <w:tab w:val="left" w:pos="-840"/>
        </w:tabs>
        <w:ind w:left="2500" w:hanging="420"/>
      </w:pPr>
    </w:lvl>
    <w:lvl w:ilvl="7" w:tentative="0">
      <w:start w:val="1"/>
      <w:numFmt w:val="lowerLetter"/>
      <w:lvlText w:val="%8)"/>
      <w:lvlJc w:val="left"/>
      <w:pPr>
        <w:tabs>
          <w:tab w:val="left" w:pos="-840"/>
        </w:tabs>
        <w:ind w:left="2920" w:hanging="420"/>
      </w:pPr>
    </w:lvl>
    <w:lvl w:ilvl="8" w:tentative="0">
      <w:start w:val="1"/>
      <w:numFmt w:val="lowerRoman"/>
      <w:lvlText w:val="%9."/>
      <w:lvlJc w:val="right"/>
      <w:pPr>
        <w:tabs>
          <w:tab w:val="left" w:pos="-840"/>
        </w:tabs>
        <w:ind w:left="3340" w:hanging="420"/>
      </w:pPr>
    </w:lvl>
  </w:abstractNum>
  <w:abstractNum w:abstractNumId="3">
    <w:nsid w:val="29819053"/>
    <w:multiLevelType w:val="multilevel"/>
    <w:tmpl w:val="29819053"/>
    <w:lvl w:ilvl="0" w:tentative="0">
      <w:start w:val="1"/>
      <w:numFmt w:val="decimal"/>
      <w:pStyle w:val="105"/>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4">
    <w:nsid w:val="7A34FE50"/>
    <w:multiLevelType w:val="multilevel"/>
    <w:tmpl w:val="7A34FE50"/>
    <w:lvl w:ilvl="0" w:tentative="0">
      <w:start w:val="1"/>
      <w:numFmt w:val="decimal"/>
      <w:pStyle w:val="100"/>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1MTE1Y2QwYWRmMmIxOWNjYzY0ZTcyNmY2MmMyY2QifQ=="/>
  </w:docVars>
  <w:rsids>
    <w:rsidRoot w:val="00004997"/>
    <w:rsid w:val="00004997"/>
    <w:rsid w:val="00033463"/>
    <w:rsid w:val="001646E9"/>
    <w:rsid w:val="001F5636"/>
    <w:rsid w:val="002D6A52"/>
    <w:rsid w:val="0041117D"/>
    <w:rsid w:val="00426C1B"/>
    <w:rsid w:val="004F11D9"/>
    <w:rsid w:val="00627F1B"/>
    <w:rsid w:val="00915B73"/>
    <w:rsid w:val="00941153"/>
    <w:rsid w:val="009D4A6F"/>
    <w:rsid w:val="00AA2031"/>
    <w:rsid w:val="00B14124"/>
    <w:rsid w:val="00C23F15"/>
    <w:rsid w:val="00C805FA"/>
    <w:rsid w:val="00CC6D5E"/>
    <w:rsid w:val="00D02477"/>
    <w:rsid w:val="00D31766"/>
    <w:rsid w:val="00D83220"/>
    <w:rsid w:val="00DB1224"/>
    <w:rsid w:val="00FA3806"/>
    <w:rsid w:val="00FD4184"/>
    <w:rsid w:val="01043F00"/>
    <w:rsid w:val="0133536D"/>
    <w:rsid w:val="01670B68"/>
    <w:rsid w:val="017278B0"/>
    <w:rsid w:val="017509F3"/>
    <w:rsid w:val="0175675B"/>
    <w:rsid w:val="01902482"/>
    <w:rsid w:val="01992194"/>
    <w:rsid w:val="019D5E86"/>
    <w:rsid w:val="01AB2459"/>
    <w:rsid w:val="01C22702"/>
    <w:rsid w:val="01C82AE1"/>
    <w:rsid w:val="01CE3027"/>
    <w:rsid w:val="01DF21A4"/>
    <w:rsid w:val="01EA4A89"/>
    <w:rsid w:val="01F43A1D"/>
    <w:rsid w:val="01FB4A23"/>
    <w:rsid w:val="01FF73BF"/>
    <w:rsid w:val="020137CF"/>
    <w:rsid w:val="021750E9"/>
    <w:rsid w:val="02310D07"/>
    <w:rsid w:val="02333F54"/>
    <w:rsid w:val="02397467"/>
    <w:rsid w:val="023B663C"/>
    <w:rsid w:val="024B75DF"/>
    <w:rsid w:val="0257299E"/>
    <w:rsid w:val="027930F8"/>
    <w:rsid w:val="028F6171"/>
    <w:rsid w:val="02923411"/>
    <w:rsid w:val="02AF726C"/>
    <w:rsid w:val="02C666D6"/>
    <w:rsid w:val="02D01D17"/>
    <w:rsid w:val="02D50711"/>
    <w:rsid w:val="02D857A5"/>
    <w:rsid w:val="02DB2D5F"/>
    <w:rsid w:val="02E3123D"/>
    <w:rsid w:val="03045BED"/>
    <w:rsid w:val="030B73CC"/>
    <w:rsid w:val="031108FA"/>
    <w:rsid w:val="032A6D07"/>
    <w:rsid w:val="032B40FC"/>
    <w:rsid w:val="033124A2"/>
    <w:rsid w:val="03324574"/>
    <w:rsid w:val="03346CCF"/>
    <w:rsid w:val="03425A83"/>
    <w:rsid w:val="03455A56"/>
    <w:rsid w:val="03507EF5"/>
    <w:rsid w:val="035565DF"/>
    <w:rsid w:val="036914D8"/>
    <w:rsid w:val="03927057"/>
    <w:rsid w:val="039F5B49"/>
    <w:rsid w:val="03C33C39"/>
    <w:rsid w:val="03DA2699"/>
    <w:rsid w:val="03FC68AE"/>
    <w:rsid w:val="0437186D"/>
    <w:rsid w:val="046B3834"/>
    <w:rsid w:val="04754C8F"/>
    <w:rsid w:val="04840CE8"/>
    <w:rsid w:val="0492015C"/>
    <w:rsid w:val="049F49FD"/>
    <w:rsid w:val="04A25357"/>
    <w:rsid w:val="04E62B47"/>
    <w:rsid w:val="04EA21EC"/>
    <w:rsid w:val="04F17A28"/>
    <w:rsid w:val="050D1E3D"/>
    <w:rsid w:val="051F168F"/>
    <w:rsid w:val="05453E88"/>
    <w:rsid w:val="055D7A8D"/>
    <w:rsid w:val="05613D48"/>
    <w:rsid w:val="056329D7"/>
    <w:rsid w:val="056D52E8"/>
    <w:rsid w:val="05777856"/>
    <w:rsid w:val="058F6426"/>
    <w:rsid w:val="05A54273"/>
    <w:rsid w:val="06027EE3"/>
    <w:rsid w:val="060E23B9"/>
    <w:rsid w:val="061672E9"/>
    <w:rsid w:val="06182F1C"/>
    <w:rsid w:val="063944A6"/>
    <w:rsid w:val="064D1351"/>
    <w:rsid w:val="06547396"/>
    <w:rsid w:val="06AD428F"/>
    <w:rsid w:val="06C05E31"/>
    <w:rsid w:val="06D14144"/>
    <w:rsid w:val="06D50D9C"/>
    <w:rsid w:val="06DE5E41"/>
    <w:rsid w:val="06DF4B27"/>
    <w:rsid w:val="06E72442"/>
    <w:rsid w:val="06F862BB"/>
    <w:rsid w:val="076657B7"/>
    <w:rsid w:val="07734D10"/>
    <w:rsid w:val="079C5779"/>
    <w:rsid w:val="07A862EF"/>
    <w:rsid w:val="07B329A5"/>
    <w:rsid w:val="07BA58FD"/>
    <w:rsid w:val="07BC30F8"/>
    <w:rsid w:val="07CA7126"/>
    <w:rsid w:val="07DA74B5"/>
    <w:rsid w:val="07F24F95"/>
    <w:rsid w:val="0808312E"/>
    <w:rsid w:val="0817253E"/>
    <w:rsid w:val="08206E60"/>
    <w:rsid w:val="0832719A"/>
    <w:rsid w:val="08452E66"/>
    <w:rsid w:val="086F1AAE"/>
    <w:rsid w:val="089F0B80"/>
    <w:rsid w:val="08BB71FC"/>
    <w:rsid w:val="08DE3713"/>
    <w:rsid w:val="08E179E7"/>
    <w:rsid w:val="08E362C9"/>
    <w:rsid w:val="09117606"/>
    <w:rsid w:val="09117644"/>
    <w:rsid w:val="094B54EA"/>
    <w:rsid w:val="09520ED8"/>
    <w:rsid w:val="09566382"/>
    <w:rsid w:val="095E1FDE"/>
    <w:rsid w:val="09723479"/>
    <w:rsid w:val="09BB1676"/>
    <w:rsid w:val="09C2542B"/>
    <w:rsid w:val="09C32A79"/>
    <w:rsid w:val="09E179A3"/>
    <w:rsid w:val="09F412B3"/>
    <w:rsid w:val="09F71DF0"/>
    <w:rsid w:val="0A056F89"/>
    <w:rsid w:val="0A167F40"/>
    <w:rsid w:val="0A187E09"/>
    <w:rsid w:val="0A2D4F23"/>
    <w:rsid w:val="0A535D72"/>
    <w:rsid w:val="0A6E5493"/>
    <w:rsid w:val="0A756643"/>
    <w:rsid w:val="0A7A46D0"/>
    <w:rsid w:val="0A865AAC"/>
    <w:rsid w:val="0A9867C9"/>
    <w:rsid w:val="0ACF1477"/>
    <w:rsid w:val="0AD1543C"/>
    <w:rsid w:val="0AD36C1B"/>
    <w:rsid w:val="0AE410CA"/>
    <w:rsid w:val="0AE840B8"/>
    <w:rsid w:val="0AF75298"/>
    <w:rsid w:val="0B287B87"/>
    <w:rsid w:val="0B3363E3"/>
    <w:rsid w:val="0B3705F5"/>
    <w:rsid w:val="0B3D0923"/>
    <w:rsid w:val="0B483FB1"/>
    <w:rsid w:val="0B58096B"/>
    <w:rsid w:val="0B685FD7"/>
    <w:rsid w:val="0B710818"/>
    <w:rsid w:val="0B7B7957"/>
    <w:rsid w:val="0B8744A3"/>
    <w:rsid w:val="0BA41FB7"/>
    <w:rsid w:val="0BAA43C3"/>
    <w:rsid w:val="0BAE5967"/>
    <w:rsid w:val="0BC22C32"/>
    <w:rsid w:val="0BC73640"/>
    <w:rsid w:val="0BD64D75"/>
    <w:rsid w:val="0BFB6D79"/>
    <w:rsid w:val="0C2C6E7C"/>
    <w:rsid w:val="0C597E3F"/>
    <w:rsid w:val="0C7A5364"/>
    <w:rsid w:val="0C84355F"/>
    <w:rsid w:val="0C853BF7"/>
    <w:rsid w:val="0CB03773"/>
    <w:rsid w:val="0CC72CEB"/>
    <w:rsid w:val="0CEB4E45"/>
    <w:rsid w:val="0CED122D"/>
    <w:rsid w:val="0D037062"/>
    <w:rsid w:val="0D147723"/>
    <w:rsid w:val="0D416F5B"/>
    <w:rsid w:val="0D973778"/>
    <w:rsid w:val="0DB000DC"/>
    <w:rsid w:val="0DB23423"/>
    <w:rsid w:val="0DB24DEA"/>
    <w:rsid w:val="0DC63F6B"/>
    <w:rsid w:val="0DCA799A"/>
    <w:rsid w:val="0E2D1AB8"/>
    <w:rsid w:val="0E540C85"/>
    <w:rsid w:val="0E7A3C85"/>
    <w:rsid w:val="0E941E8C"/>
    <w:rsid w:val="0E9644C4"/>
    <w:rsid w:val="0E9F2B81"/>
    <w:rsid w:val="0ECD22E6"/>
    <w:rsid w:val="0EE40326"/>
    <w:rsid w:val="0EF06AC9"/>
    <w:rsid w:val="0F1C601B"/>
    <w:rsid w:val="0F2718C4"/>
    <w:rsid w:val="0F291F0E"/>
    <w:rsid w:val="0F2935BA"/>
    <w:rsid w:val="0F2B3F79"/>
    <w:rsid w:val="0F3F6F10"/>
    <w:rsid w:val="0F4320C5"/>
    <w:rsid w:val="0F6C0DF5"/>
    <w:rsid w:val="0F7B3773"/>
    <w:rsid w:val="0F896EA9"/>
    <w:rsid w:val="0F9039D5"/>
    <w:rsid w:val="0FBC3C40"/>
    <w:rsid w:val="0FD3097E"/>
    <w:rsid w:val="0FFD3CDD"/>
    <w:rsid w:val="10005A38"/>
    <w:rsid w:val="103528DD"/>
    <w:rsid w:val="103D516B"/>
    <w:rsid w:val="10444A8E"/>
    <w:rsid w:val="10473B4A"/>
    <w:rsid w:val="10584083"/>
    <w:rsid w:val="10647899"/>
    <w:rsid w:val="106F3517"/>
    <w:rsid w:val="107449E3"/>
    <w:rsid w:val="107707AD"/>
    <w:rsid w:val="10791F59"/>
    <w:rsid w:val="108E70FF"/>
    <w:rsid w:val="10901A35"/>
    <w:rsid w:val="10906089"/>
    <w:rsid w:val="109943F6"/>
    <w:rsid w:val="10A62F71"/>
    <w:rsid w:val="10A83475"/>
    <w:rsid w:val="10B96DDA"/>
    <w:rsid w:val="10B9799C"/>
    <w:rsid w:val="10C42E3C"/>
    <w:rsid w:val="10E51AC5"/>
    <w:rsid w:val="10EA019F"/>
    <w:rsid w:val="10FF438B"/>
    <w:rsid w:val="112D777D"/>
    <w:rsid w:val="113E5307"/>
    <w:rsid w:val="11447E2B"/>
    <w:rsid w:val="116A27EA"/>
    <w:rsid w:val="11A42330"/>
    <w:rsid w:val="11AD0EED"/>
    <w:rsid w:val="11E320CB"/>
    <w:rsid w:val="11F111CC"/>
    <w:rsid w:val="123257D5"/>
    <w:rsid w:val="124255AF"/>
    <w:rsid w:val="124C0004"/>
    <w:rsid w:val="12541B27"/>
    <w:rsid w:val="125F399D"/>
    <w:rsid w:val="12804EF6"/>
    <w:rsid w:val="1287525E"/>
    <w:rsid w:val="128825A7"/>
    <w:rsid w:val="128914A9"/>
    <w:rsid w:val="12AF287B"/>
    <w:rsid w:val="12B565C6"/>
    <w:rsid w:val="12C655E2"/>
    <w:rsid w:val="12F6369B"/>
    <w:rsid w:val="1310430C"/>
    <w:rsid w:val="13117A56"/>
    <w:rsid w:val="132B1D42"/>
    <w:rsid w:val="134914A6"/>
    <w:rsid w:val="1372481A"/>
    <w:rsid w:val="13CE1547"/>
    <w:rsid w:val="13D62F05"/>
    <w:rsid w:val="13E5100C"/>
    <w:rsid w:val="13EB3A73"/>
    <w:rsid w:val="14204272"/>
    <w:rsid w:val="14234F58"/>
    <w:rsid w:val="1425331B"/>
    <w:rsid w:val="143F3C0F"/>
    <w:rsid w:val="14406A7B"/>
    <w:rsid w:val="1446363B"/>
    <w:rsid w:val="14552173"/>
    <w:rsid w:val="146C27AE"/>
    <w:rsid w:val="147916B7"/>
    <w:rsid w:val="14AE7E75"/>
    <w:rsid w:val="14B3682E"/>
    <w:rsid w:val="14C141EB"/>
    <w:rsid w:val="14C7799E"/>
    <w:rsid w:val="14D05442"/>
    <w:rsid w:val="14F43309"/>
    <w:rsid w:val="14FE62D5"/>
    <w:rsid w:val="14FF520F"/>
    <w:rsid w:val="15646073"/>
    <w:rsid w:val="156879CB"/>
    <w:rsid w:val="157C57A4"/>
    <w:rsid w:val="15883F30"/>
    <w:rsid w:val="15A11285"/>
    <w:rsid w:val="15F368AD"/>
    <w:rsid w:val="16172EB4"/>
    <w:rsid w:val="16354967"/>
    <w:rsid w:val="163D0F53"/>
    <w:rsid w:val="16535F54"/>
    <w:rsid w:val="16604569"/>
    <w:rsid w:val="167A75D0"/>
    <w:rsid w:val="167B0B04"/>
    <w:rsid w:val="168B6609"/>
    <w:rsid w:val="16A67132"/>
    <w:rsid w:val="16B31A52"/>
    <w:rsid w:val="16DE6C8F"/>
    <w:rsid w:val="170004D0"/>
    <w:rsid w:val="170E1581"/>
    <w:rsid w:val="17217727"/>
    <w:rsid w:val="172F064F"/>
    <w:rsid w:val="174B6410"/>
    <w:rsid w:val="175E09BF"/>
    <w:rsid w:val="17681E11"/>
    <w:rsid w:val="17687C51"/>
    <w:rsid w:val="17713378"/>
    <w:rsid w:val="17813CF0"/>
    <w:rsid w:val="17816FAC"/>
    <w:rsid w:val="17840141"/>
    <w:rsid w:val="17A65C21"/>
    <w:rsid w:val="17BC3B49"/>
    <w:rsid w:val="17DE59F6"/>
    <w:rsid w:val="17E41F7D"/>
    <w:rsid w:val="17EC6EF6"/>
    <w:rsid w:val="17ED405F"/>
    <w:rsid w:val="180A38D2"/>
    <w:rsid w:val="18156F97"/>
    <w:rsid w:val="18277123"/>
    <w:rsid w:val="18386CA3"/>
    <w:rsid w:val="185327E7"/>
    <w:rsid w:val="185A2A71"/>
    <w:rsid w:val="18643D3F"/>
    <w:rsid w:val="18675D1B"/>
    <w:rsid w:val="18950603"/>
    <w:rsid w:val="18AA7880"/>
    <w:rsid w:val="18C533DC"/>
    <w:rsid w:val="18CB68FD"/>
    <w:rsid w:val="18DA1443"/>
    <w:rsid w:val="18EC2236"/>
    <w:rsid w:val="18FA1C94"/>
    <w:rsid w:val="192608F1"/>
    <w:rsid w:val="192815B1"/>
    <w:rsid w:val="193A32DB"/>
    <w:rsid w:val="193B4578"/>
    <w:rsid w:val="193E0B05"/>
    <w:rsid w:val="194529BE"/>
    <w:rsid w:val="194A5C14"/>
    <w:rsid w:val="19560548"/>
    <w:rsid w:val="1958131B"/>
    <w:rsid w:val="195E3D1A"/>
    <w:rsid w:val="19633C43"/>
    <w:rsid w:val="197A7DA3"/>
    <w:rsid w:val="19842B09"/>
    <w:rsid w:val="198718E3"/>
    <w:rsid w:val="198E60D5"/>
    <w:rsid w:val="19CD7A12"/>
    <w:rsid w:val="19D04917"/>
    <w:rsid w:val="19D543DE"/>
    <w:rsid w:val="19E05F5D"/>
    <w:rsid w:val="19F03C95"/>
    <w:rsid w:val="1A220BE9"/>
    <w:rsid w:val="1A225332"/>
    <w:rsid w:val="1A466048"/>
    <w:rsid w:val="1A47542D"/>
    <w:rsid w:val="1AC24CE0"/>
    <w:rsid w:val="1AC972AC"/>
    <w:rsid w:val="1AEC6C72"/>
    <w:rsid w:val="1B054BEF"/>
    <w:rsid w:val="1B064426"/>
    <w:rsid w:val="1B250688"/>
    <w:rsid w:val="1B2A0FCE"/>
    <w:rsid w:val="1B4B5501"/>
    <w:rsid w:val="1B4F77A9"/>
    <w:rsid w:val="1B7128EA"/>
    <w:rsid w:val="1B82241A"/>
    <w:rsid w:val="1B9B0817"/>
    <w:rsid w:val="1BBD5DE5"/>
    <w:rsid w:val="1BDA490E"/>
    <w:rsid w:val="1BE034E8"/>
    <w:rsid w:val="1BF41B7A"/>
    <w:rsid w:val="1BF80E8C"/>
    <w:rsid w:val="1BFD1B2A"/>
    <w:rsid w:val="1C036ED7"/>
    <w:rsid w:val="1C4706CD"/>
    <w:rsid w:val="1C47079B"/>
    <w:rsid w:val="1C767096"/>
    <w:rsid w:val="1C7D3681"/>
    <w:rsid w:val="1C9034D5"/>
    <w:rsid w:val="1CBA151C"/>
    <w:rsid w:val="1CD55A46"/>
    <w:rsid w:val="1CE42A05"/>
    <w:rsid w:val="1D021BBE"/>
    <w:rsid w:val="1D023904"/>
    <w:rsid w:val="1D0B53AE"/>
    <w:rsid w:val="1D112693"/>
    <w:rsid w:val="1D2F6C81"/>
    <w:rsid w:val="1D8F1E97"/>
    <w:rsid w:val="1DC93E85"/>
    <w:rsid w:val="1DDC56AE"/>
    <w:rsid w:val="1DE76AC8"/>
    <w:rsid w:val="1DF8581C"/>
    <w:rsid w:val="1E18008F"/>
    <w:rsid w:val="1E2557CC"/>
    <w:rsid w:val="1E353890"/>
    <w:rsid w:val="1E370D0A"/>
    <w:rsid w:val="1E5C07C8"/>
    <w:rsid w:val="1E665DD8"/>
    <w:rsid w:val="1E681401"/>
    <w:rsid w:val="1E716874"/>
    <w:rsid w:val="1E85260D"/>
    <w:rsid w:val="1E9C3762"/>
    <w:rsid w:val="1EBB3D17"/>
    <w:rsid w:val="1ECA02E1"/>
    <w:rsid w:val="1ECE172D"/>
    <w:rsid w:val="1EEC0BCC"/>
    <w:rsid w:val="1EED01A0"/>
    <w:rsid w:val="1F1E4975"/>
    <w:rsid w:val="1F25533E"/>
    <w:rsid w:val="1F3E0BE5"/>
    <w:rsid w:val="1F657FB0"/>
    <w:rsid w:val="1F741CA7"/>
    <w:rsid w:val="1F743D19"/>
    <w:rsid w:val="1F7709B3"/>
    <w:rsid w:val="1F8B1730"/>
    <w:rsid w:val="1F963798"/>
    <w:rsid w:val="1F9A23D1"/>
    <w:rsid w:val="1FC34E87"/>
    <w:rsid w:val="1FE173A7"/>
    <w:rsid w:val="1FE21B57"/>
    <w:rsid w:val="1FF64941"/>
    <w:rsid w:val="1FF65DA7"/>
    <w:rsid w:val="1FFC15CA"/>
    <w:rsid w:val="202F4685"/>
    <w:rsid w:val="20344EAA"/>
    <w:rsid w:val="20410A86"/>
    <w:rsid w:val="207F67EA"/>
    <w:rsid w:val="20801733"/>
    <w:rsid w:val="209B34AD"/>
    <w:rsid w:val="209D5824"/>
    <w:rsid w:val="209D6EC0"/>
    <w:rsid w:val="20CD5D46"/>
    <w:rsid w:val="20D94860"/>
    <w:rsid w:val="20FD63E8"/>
    <w:rsid w:val="210670BA"/>
    <w:rsid w:val="212F52E3"/>
    <w:rsid w:val="21310E1A"/>
    <w:rsid w:val="2132117F"/>
    <w:rsid w:val="214845F8"/>
    <w:rsid w:val="21685D29"/>
    <w:rsid w:val="21884431"/>
    <w:rsid w:val="21A1612C"/>
    <w:rsid w:val="21AD23D3"/>
    <w:rsid w:val="21B93840"/>
    <w:rsid w:val="21CF233B"/>
    <w:rsid w:val="221E2EDC"/>
    <w:rsid w:val="222960CB"/>
    <w:rsid w:val="224C7343"/>
    <w:rsid w:val="22582154"/>
    <w:rsid w:val="226806F0"/>
    <w:rsid w:val="226F52C9"/>
    <w:rsid w:val="2270035A"/>
    <w:rsid w:val="22826C2A"/>
    <w:rsid w:val="22CF683D"/>
    <w:rsid w:val="22ED2CEB"/>
    <w:rsid w:val="22F57F0F"/>
    <w:rsid w:val="22FF2A45"/>
    <w:rsid w:val="23580466"/>
    <w:rsid w:val="23A55EFC"/>
    <w:rsid w:val="23D77AB1"/>
    <w:rsid w:val="23D962C8"/>
    <w:rsid w:val="23DD4D13"/>
    <w:rsid w:val="23E56272"/>
    <w:rsid w:val="23EB5553"/>
    <w:rsid w:val="23F075E3"/>
    <w:rsid w:val="23F46EA8"/>
    <w:rsid w:val="23FF12C2"/>
    <w:rsid w:val="24096949"/>
    <w:rsid w:val="245620B9"/>
    <w:rsid w:val="2457753B"/>
    <w:rsid w:val="24580737"/>
    <w:rsid w:val="247828BF"/>
    <w:rsid w:val="24796775"/>
    <w:rsid w:val="2479707D"/>
    <w:rsid w:val="24A075F7"/>
    <w:rsid w:val="24A20F64"/>
    <w:rsid w:val="24C76A45"/>
    <w:rsid w:val="24D37AF5"/>
    <w:rsid w:val="24DE0DA9"/>
    <w:rsid w:val="24E07BE1"/>
    <w:rsid w:val="24EA1C1E"/>
    <w:rsid w:val="24FF633C"/>
    <w:rsid w:val="25013CE6"/>
    <w:rsid w:val="25111E00"/>
    <w:rsid w:val="25117270"/>
    <w:rsid w:val="251213F3"/>
    <w:rsid w:val="251759CB"/>
    <w:rsid w:val="251A6E3F"/>
    <w:rsid w:val="251E2FB7"/>
    <w:rsid w:val="25384844"/>
    <w:rsid w:val="256045D2"/>
    <w:rsid w:val="257D0BD1"/>
    <w:rsid w:val="25840BA3"/>
    <w:rsid w:val="25A75EDA"/>
    <w:rsid w:val="25A955B4"/>
    <w:rsid w:val="25B842D9"/>
    <w:rsid w:val="25C76DC9"/>
    <w:rsid w:val="25D51847"/>
    <w:rsid w:val="25DB0836"/>
    <w:rsid w:val="2602073C"/>
    <w:rsid w:val="2608550D"/>
    <w:rsid w:val="261302AA"/>
    <w:rsid w:val="26307A87"/>
    <w:rsid w:val="2665319E"/>
    <w:rsid w:val="26770030"/>
    <w:rsid w:val="267C1104"/>
    <w:rsid w:val="26942F88"/>
    <w:rsid w:val="26977636"/>
    <w:rsid w:val="26BA5BB5"/>
    <w:rsid w:val="26C079B1"/>
    <w:rsid w:val="26CC22A4"/>
    <w:rsid w:val="26D267E2"/>
    <w:rsid w:val="26E2226D"/>
    <w:rsid w:val="275C3806"/>
    <w:rsid w:val="27612E01"/>
    <w:rsid w:val="276F7C28"/>
    <w:rsid w:val="27A3785E"/>
    <w:rsid w:val="27B87A73"/>
    <w:rsid w:val="27BB3955"/>
    <w:rsid w:val="27CA2CF9"/>
    <w:rsid w:val="27EA51A6"/>
    <w:rsid w:val="27F30852"/>
    <w:rsid w:val="280C725F"/>
    <w:rsid w:val="28332146"/>
    <w:rsid w:val="284608F7"/>
    <w:rsid w:val="285008BF"/>
    <w:rsid w:val="28520E82"/>
    <w:rsid w:val="285505AB"/>
    <w:rsid w:val="28A07822"/>
    <w:rsid w:val="28EF519C"/>
    <w:rsid w:val="29112ED3"/>
    <w:rsid w:val="29431DB8"/>
    <w:rsid w:val="29716156"/>
    <w:rsid w:val="29755A02"/>
    <w:rsid w:val="298D63C3"/>
    <w:rsid w:val="29CD4B48"/>
    <w:rsid w:val="29D85DC0"/>
    <w:rsid w:val="29E1063D"/>
    <w:rsid w:val="2A163F5B"/>
    <w:rsid w:val="2A222295"/>
    <w:rsid w:val="2A6D32CC"/>
    <w:rsid w:val="2A6D4784"/>
    <w:rsid w:val="2A805EA2"/>
    <w:rsid w:val="2A8A5D4D"/>
    <w:rsid w:val="2A9B212B"/>
    <w:rsid w:val="2A9B25C2"/>
    <w:rsid w:val="2AEE0E25"/>
    <w:rsid w:val="2B282E1F"/>
    <w:rsid w:val="2B292742"/>
    <w:rsid w:val="2B3A7DEF"/>
    <w:rsid w:val="2B4422EF"/>
    <w:rsid w:val="2B4F04B1"/>
    <w:rsid w:val="2B4F41CC"/>
    <w:rsid w:val="2B725F07"/>
    <w:rsid w:val="2B901B34"/>
    <w:rsid w:val="2BB27C8C"/>
    <w:rsid w:val="2BC46D0E"/>
    <w:rsid w:val="2BCA69E3"/>
    <w:rsid w:val="2BDB2AB9"/>
    <w:rsid w:val="2BF12255"/>
    <w:rsid w:val="2BF645D5"/>
    <w:rsid w:val="2C035E8A"/>
    <w:rsid w:val="2C0D0F8C"/>
    <w:rsid w:val="2C1B0F7D"/>
    <w:rsid w:val="2C322F5F"/>
    <w:rsid w:val="2C3B4763"/>
    <w:rsid w:val="2C533EE2"/>
    <w:rsid w:val="2C5C1F22"/>
    <w:rsid w:val="2C6B0AB5"/>
    <w:rsid w:val="2CC32559"/>
    <w:rsid w:val="2CC723F0"/>
    <w:rsid w:val="2CE15CD3"/>
    <w:rsid w:val="2CE84364"/>
    <w:rsid w:val="2CE929E9"/>
    <w:rsid w:val="2CEB36A8"/>
    <w:rsid w:val="2CF379B4"/>
    <w:rsid w:val="2D123234"/>
    <w:rsid w:val="2D174328"/>
    <w:rsid w:val="2D297CE6"/>
    <w:rsid w:val="2D2A65B7"/>
    <w:rsid w:val="2D323837"/>
    <w:rsid w:val="2D460049"/>
    <w:rsid w:val="2D65572A"/>
    <w:rsid w:val="2DB01478"/>
    <w:rsid w:val="2DD5020F"/>
    <w:rsid w:val="2DDF67E1"/>
    <w:rsid w:val="2DE839E6"/>
    <w:rsid w:val="2E000981"/>
    <w:rsid w:val="2E156CF2"/>
    <w:rsid w:val="2E1D5543"/>
    <w:rsid w:val="2E367379"/>
    <w:rsid w:val="2E3D0180"/>
    <w:rsid w:val="2E475FDE"/>
    <w:rsid w:val="2EA51431"/>
    <w:rsid w:val="2EB931A8"/>
    <w:rsid w:val="2EBF2595"/>
    <w:rsid w:val="2EC01A55"/>
    <w:rsid w:val="2EEF59DF"/>
    <w:rsid w:val="2F0D38DD"/>
    <w:rsid w:val="2F1F3185"/>
    <w:rsid w:val="2F2A0756"/>
    <w:rsid w:val="2F405C0D"/>
    <w:rsid w:val="2F4468A1"/>
    <w:rsid w:val="2F56312E"/>
    <w:rsid w:val="2F734A40"/>
    <w:rsid w:val="2F772581"/>
    <w:rsid w:val="2F8A279E"/>
    <w:rsid w:val="2F9331D1"/>
    <w:rsid w:val="2FA716BF"/>
    <w:rsid w:val="2FA93944"/>
    <w:rsid w:val="2FAB35F6"/>
    <w:rsid w:val="2FAC5D88"/>
    <w:rsid w:val="2FAD1DFD"/>
    <w:rsid w:val="2FAE6E78"/>
    <w:rsid w:val="2FBB0A82"/>
    <w:rsid w:val="2FBE2CEA"/>
    <w:rsid w:val="2FC2452E"/>
    <w:rsid w:val="2FD848A7"/>
    <w:rsid w:val="2FDF5C35"/>
    <w:rsid w:val="2FF60211"/>
    <w:rsid w:val="2FFF1E56"/>
    <w:rsid w:val="30037BBC"/>
    <w:rsid w:val="3028145A"/>
    <w:rsid w:val="30457EF9"/>
    <w:rsid w:val="304A4B44"/>
    <w:rsid w:val="304B1EA0"/>
    <w:rsid w:val="304F708B"/>
    <w:rsid w:val="305778F9"/>
    <w:rsid w:val="305D196D"/>
    <w:rsid w:val="305E222E"/>
    <w:rsid w:val="3067417F"/>
    <w:rsid w:val="30716517"/>
    <w:rsid w:val="307B374E"/>
    <w:rsid w:val="308828DE"/>
    <w:rsid w:val="30A767A5"/>
    <w:rsid w:val="30B92BAE"/>
    <w:rsid w:val="30C93736"/>
    <w:rsid w:val="30CB71E3"/>
    <w:rsid w:val="30D640F8"/>
    <w:rsid w:val="30D92214"/>
    <w:rsid w:val="30D9644F"/>
    <w:rsid w:val="310D127D"/>
    <w:rsid w:val="311815AA"/>
    <w:rsid w:val="3134770D"/>
    <w:rsid w:val="31836D83"/>
    <w:rsid w:val="31D41223"/>
    <w:rsid w:val="31EB38CC"/>
    <w:rsid w:val="31F92C60"/>
    <w:rsid w:val="31FD0170"/>
    <w:rsid w:val="321C4E5F"/>
    <w:rsid w:val="324A51DB"/>
    <w:rsid w:val="325300BC"/>
    <w:rsid w:val="325924BE"/>
    <w:rsid w:val="326038DD"/>
    <w:rsid w:val="330D56AB"/>
    <w:rsid w:val="3317222F"/>
    <w:rsid w:val="33286C13"/>
    <w:rsid w:val="3333250E"/>
    <w:rsid w:val="33346B09"/>
    <w:rsid w:val="333554FE"/>
    <w:rsid w:val="334B72AD"/>
    <w:rsid w:val="334B7A00"/>
    <w:rsid w:val="335D7802"/>
    <w:rsid w:val="33A8120E"/>
    <w:rsid w:val="33B40C39"/>
    <w:rsid w:val="33BF4E9F"/>
    <w:rsid w:val="33C36703"/>
    <w:rsid w:val="33C47B22"/>
    <w:rsid w:val="33CA6853"/>
    <w:rsid w:val="33D01C8B"/>
    <w:rsid w:val="33D3107B"/>
    <w:rsid w:val="33F54443"/>
    <w:rsid w:val="33F92CA6"/>
    <w:rsid w:val="33FF29E8"/>
    <w:rsid w:val="34036DF8"/>
    <w:rsid w:val="341B4BF0"/>
    <w:rsid w:val="342146F6"/>
    <w:rsid w:val="344F080E"/>
    <w:rsid w:val="346417CE"/>
    <w:rsid w:val="346D7585"/>
    <w:rsid w:val="347E27F6"/>
    <w:rsid w:val="34802109"/>
    <w:rsid w:val="348947E7"/>
    <w:rsid w:val="34951897"/>
    <w:rsid w:val="34997B05"/>
    <w:rsid w:val="34A45FA0"/>
    <w:rsid w:val="34C60A5A"/>
    <w:rsid w:val="34D64C11"/>
    <w:rsid w:val="34EE5EC9"/>
    <w:rsid w:val="350F0986"/>
    <w:rsid w:val="35114E92"/>
    <w:rsid w:val="35122571"/>
    <w:rsid w:val="351479B5"/>
    <w:rsid w:val="35393BA8"/>
    <w:rsid w:val="35671560"/>
    <w:rsid w:val="356C0985"/>
    <w:rsid w:val="35841B99"/>
    <w:rsid w:val="35E43697"/>
    <w:rsid w:val="36251DF2"/>
    <w:rsid w:val="3631075A"/>
    <w:rsid w:val="36342AA6"/>
    <w:rsid w:val="363B40B2"/>
    <w:rsid w:val="36595567"/>
    <w:rsid w:val="365F5007"/>
    <w:rsid w:val="36625EF3"/>
    <w:rsid w:val="36775E45"/>
    <w:rsid w:val="36CB3264"/>
    <w:rsid w:val="36CF4A0E"/>
    <w:rsid w:val="36DB1B49"/>
    <w:rsid w:val="370A3AF9"/>
    <w:rsid w:val="371A34DF"/>
    <w:rsid w:val="371F3D8F"/>
    <w:rsid w:val="372F426A"/>
    <w:rsid w:val="373118D7"/>
    <w:rsid w:val="374A4FD5"/>
    <w:rsid w:val="375D4005"/>
    <w:rsid w:val="3768016B"/>
    <w:rsid w:val="37696039"/>
    <w:rsid w:val="378373F4"/>
    <w:rsid w:val="379037AB"/>
    <w:rsid w:val="379C623F"/>
    <w:rsid w:val="37B17CF7"/>
    <w:rsid w:val="37B8171B"/>
    <w:rsid w:val="37D66C34"/>
    <w:rsid w:val="37DE07AD"/>
    <w:rsid w:val="37EC7A11"/>
    <w:rsid w:val="37EE0056"/>
    <w:rsid w:val="37FD1ADE"/>
    <w:rsid w:val="381D6354"/>
    <w:rsid w:val="382471D8"/>
    <w:rsid w:val="38350B82"/>
    <w:rsid w:val="383F1901"/>
    <w:rsid w:val="385437B4"/>
    <w:rsid w:val="38AA7DC2"/>
    <w:rsid w:val="38D56E1F"/>
    <w:rsid w:val="38FB0617"/>
    <w:rsid w:val="39067A23"/>
    <w:rsid w:val="395603A1"/>
    <w:rsid w:val="399073A1"/>
    <w:rsid w:val="399122FC"/>
    <w:rsid w:val="399F2A94"/>
    <w:rsid w:val="39A6571F"/>
    <w:rsid w:val="39AD3294"/>
    <w:rsid w:val="39D547D7"/>
    <w:rsid w:val="39DA5936"/>
    <w:rsid w:val="39E60557"/>
    <w:rsid w:val="39F45D2E"/>
    <w:rsid w:val="3A033F62"/>
    <w:rsid w:val="3A135B86"/>
    <w:rsid w:val="3A1C4F4B"/>
    <w:rsid w:val="3A307374"/>
    <w:rsid w:val="3A3411F4"/>
    <w:rsid w:val="3A3D459E"/>
    <w:rsid w:val="3A3E0460"/>
    <w:rsid w:val="3A4A31B7"/>
    <w:rsid w:val="3A687152"/>
    <w:rsid w:val="3A8E7746"/>
    <w:rsid w:val="3AA9753A"/>
    <w:rsid w:val="3AC03A94"/>
    <w:rsid w:val="3AE1334B"/>
    <w:rsid w:val="3AFB726C"/>
    <w:rsid w:val="3B05762D"/>
    <w:rsid w:val="3B253127"/>
    <w:rsid w:val="3B2C7FD8"/>
    <w:rsid w:val="3B2D1E8A"/>
    <w:rsid w:val="3B326296"/>
    <w:rsid w:val="3B50016A"/>
    <w:rsid w:val="3B5D2887"/>
    <w:rsid w:val="3B744ABC"/>
    <w:rsid w:val="3B842B58"/>
    <w:rsid w:val="3BA548AE"/>
    <w:rsid w:val="3BC81264"/>
    <w:rsid w:val="3BDC40CE"/>
    <w:rsid w:val="3BDF5BDD"/>
    <w:rsid w:val="3BEA5D9D"/>
    <w:rsid w:val="3BF0263C"/>
    <w:rsid w:val="3BFA1077"/>
    <w:rsid w:val="3C0B35E8"/>
    <w:rsid w:val="3C1B3FCB"/>
    <w:rsid w:val="3C3C4EEC"/>
    <w:rsid w:val="3C426AAB"/>
    <w:rsid w:val="3C4F143D"/>
    <w:rsid w:val="3C555C09"/>
    <w:rsid w:val="3C695C95"/>
    <w:rsid w:val="3C6B17B9"/>
    <w:rsid w:val="3C781349"/>
    <w:rsid w:val="3C970E34"/>
    <w:rsid w:val="3C9F474F"/>
    <w:rsid w:val="3CBD69C8"/>
    <w:rsid w:val="3CCF4827"/>
    <w:rsid w:val="3CE16E6C"/>
    <w:rsid w:val="3CF41C65"/>
    <w:rsid w:val="3D033944"/>
    <w:rsid w:val="3D041361"/>
    <w:rsid w:val="3D364886"/>
    <w:rsid w:val="3D3A682C"/>
    <w:rsid w:val="3D486B76"/>
    <w:rsid w:val="3D48791D"/>
    <w:rsid w:val="3D723CDC"/>
    <w:rsid w:val="3D816B5B"/>
    <w:rsid w:val="3D8E753D"/>
    <w:rsid w:val="3DAE4296"/>
    <w:rsid w:val="3DCD7705"/>
    <w:rsid w:val="3DD4204E"/>
    <w:rsid w:val="3DD64ADD"/>
    <w:rsid w:val="3DED69F7"/>
    <w:rsid w:val="3DF96097"/>
    <w:rsid w:val="3DFF1140"/>
    <w:rsid w:val="3E055B0C"/>
    <w:rsid w:val="3E0647A9"/>
    <w:rsid w:val="3E110031"/>
    <w:rsid w:val="3E561777"/>
    <w:rsid w:val="3E5F1A48"/>
    <w:rsid w:val="3E687773"/>
    <w:rsid w:val="3EC44026"/>
    <w:rsid w:val="3ECC295B"/>
    <w:rsid w:val="3ED07061"/>
    <w:rsid w:val="3EE24BCD"/>
    <w:rsid w:val="3EF136D9"/>
    <w:rsid w:val="3F262A38"/>
    <w:rsid w:val="3F492E3D"/>
    <w:rsid w:val="3F7C2F13"/>
    <w:rsid w:val="3F960DDD"/>
    <w:rsid w:val="3FA104A3"/>
    <w:rsid w:val="3FA23C1F"/>
    <w:rsid w:val="3FA545B4"/>
    <w:rsid w:val="3FA72B00"/>
    <w:rsid w:val="3FA84517"/>
    <w:rsid w:val="3FAC4EFE"/>
    <w:rsid w:val="3FD42C34"/>
    <w:rsid w:val="3FDA0776"/>
    <w:rsid w:val="3FE27DA3"/>
    <w:rsid w:val="3FE823E6"/>
    <w:rsid w:val="40081FE0"/>
    <w:rsid w:val="40117D0A"/>
    <w:rsid w:val="40161C34"/>
    <w:rsid w:val="4019030A"/>
    <w:rsid w:val="40203E19"/>
    <w:rsid w:val="40205388"/>
    <w:rsid w:val="40286EBE"/>
    <w:rsid w:val="402E1364"/>
    <w:rsid w:val="403E1333"/>
    <w:rsid w:val="40495D1D"/>
    <w:rsid w:val="404C61DA"/>
    <w:rsid w:val="404F3FE9"/>
    <w:rsid w:val="40545710"/>
    <w:rsid w:val="40636527"/>
    <w:rsid w:val="40714F85"/>
    <w:rsid w:val="408278C2"/>
    <w:rsid w:val="40833606"/>
    <w:rsid w:val="40975834"/>
    <w:rsid w:val="40A15E7C"/>
    <w:rsid w:val="40B20321"/>
    <w:rsid w:val="40B2232F"/>
    <w:rsid w:val="40C41B9A"/>
    <w:rsid w:val="40C669A3"/>
    <w:rsid w:val="40C975DF"/>
    <w:rsid w:val="40D64D17"/>
    <w:rsid w:val="40E042FB"/>
    <w:rsid w:val="40EF750C"/>
    <w:rsid w:val="40F54176"/>
    <w:rsid w:val="40FC6CAF"/>
    <w:rsid w:val="4132378E"/>
    <w:rsid w:val="413C225E"/>
    <w:rsid w:val="414476E0"/>
    <w:rsid w:val="414567C9"/>
    <w:rsid w:val="41635C3D"/>
    <w:rsid w:val="417C30C4"/>
    <w:rsid w:val="418E1E90"/>
    <w:rsid w:val="41976963"/>
    <w:rsid w:val="41A16E60"/>
    <w:rsid w:val="41C171E6"/>
    <w:rsid w:val="41C75CF1"/>
    <w:rsid w:val="41D87857"/>
    <w:rsid w:val="41DA6871"/>
    <w:rsid w:val="41DD520B"/>
    <w:rsid w:val="41F836BE"/>
    <w:rsid w:val="41FA3844"/>
    <w:rsid w:val="42030303"/>
    <w:rsid w:val="42051190"/>
    <w:rsid w:val="42075B30"/>
    <w:rsid w:val="420B197E"/>
    <w:rsid w:val="420C77FE"/>
    <w:rsid w:val="420F3E3F"/>
    <w:rsid w:val="42150DF4"/>
    <w:rsid w:val="42185DB0"/>
    <w:rsid w:val="42266BB8"/>
    <w:rsid w:val="42336836"/>
    <w:rsid w:val="42586EC4"/>
    <w:rsid w:val="425D33CC"/>
    <w:rsid w:val="427A716E"/>
    <w:rsid w:val="42864796"/>
    <w:rsid w:val="428A1EB5"/>
    <w:rsid w:val="42AA755E"/>
    <w:rsid w:val="42C42FEB"/>
    <w:rsid w:val="42CE0C92"/>
    <w:rsid w:val="42DF198D"/>
    <w:rsid w:val="42E463FF"/>
    <w:rsid w:val="430804CB"/>
    <w:rsid w:val="43690E65"/>
    <w:rsid w:val="43754B47"/>
    <w:rsid w:val="437A6FD6"/>
    <w:rsid w:val="437B4223"/>
    <w:rsid w:val="437F35BD"/>
    <w:rsid w:val="43C02C05"/>
    <w:rsid w:val="43CF45EA"/>
    <w:rsid w:val="43D93B40"/>
    <w:rsid w:val="43E46BC6"/>
    <w:rsid w:val="44067D06"/>
    <w:rsid w:val="440F6836"/>
    <w:rsid w:val="441430EF"/>
    <w:rsid w:val="442B6CC9"/>
    <w:rsid w:val="442F6A8F"/>
    <w:rsid w:val="443363EB"/>
    <w:rsid w:val="44457873"/>
    <w:rsid w:val="445835E2"/>
    <w:rsid w:val="44747449"/>
    <w:rsid w:val="44AC14E0"/>
    <w:rsid w:val="44B86EEF"/>
    <w:rsid w:val="44C362D3"/>
    <w:rsid w:val="44C87FA8"/>
    <w:rsid w:val="44CD2918"/>
    <w:rsid w:val="44EF700C"/>
    <w:rsid w:val="44F37074"/>
    <w:rsid w:val="44F7014F"/>
    <w:rsid w:val="44F76912"/>
    <w:rsid w:val="450C3847"/>
    <w:rsid w:val="45291732"/>
    <w:rsid w:val="45322997"/>
    <w:rsid w:val="453A71E0"/>
    <w:rsid w:val="453B2C1E"/>
    <w:rsid w:val="45426860"/>
    <w:rsid w:val="454E5012"/>
    <w:rsid w:val="456B0787"/>
    <w:rsid w:val="457E0411"/>
    <w:rsid w:val="457F6165"/>
    <w:rsid w:val="458D5D50"/>
    <w:rsid w:val="45903AFA"/>
    <w:rsid w:val="459B70C5"/>
    <w:rsid w:val="459C5C23"/>
    <w:rsid w:val="45A517E3"/>
    <w:rsid w:val="45B918A8"/>
    <w:rsid w:val="45C23C41"/>
    <w:rsid w:val="45D62B22"/>
    <w:rsid w:val="45E30D8C"/>
    <w:rsid w:val="45ED15CD"/>
    <w:rsid w:val="45F60B7B"/>
    <w:rsid w:val="46014FFD"/>
    <w:rsid w:val="462C11BE"/>
    <w:rsid w:val="46342638"/>
    <w:rsid w:val="4643699C"/>
    <w:rsid w:val="465C493F"/>
    <w:rsid w:val="466505DF"/>
    <w:rsid w:val="46760D35"/>
    <w:rsid w:val="46F7735C"/>
    <w:rsid w:val="47052A0C"/>
    <w:rsid w:val="470762BB"/>
    <w:rsid w:val="470B3146"/>
    <w:rsid w:val="471964BC"/>
    <w:rsid w:val="471E2A82"/>
    <w:rsid w:val="471F3DAD"/>
    <w:rsid w:val="472611F7"/>
    <w:rsid w:val="472E0D3C"/>
    <w:rsid w:val="476E073B"/>
    <w:rsid w:val="478D44E0"/>
    <w:rsid w:val="479B1C18"/>
    <w:rsid w:val="47A6024A"/>
    <w:rsid w:val="47CE64C4"/>
    <w:rsid w:val="48052D89"/>
    <w:rsid w:val="48094986"/>
    <w:rsid w:val="480E54FB"/>
    <w:rsid w:val="484765F4"/>
    <w:rsid w:val="485639BC"/>
    <w:rsid w:val="48956AFB"/>
    <w:rsid w:val="48977D1E"/>
    <w:rsid w:val="48BF59D5"/>
    <w:rsid w:val="48CE0DED"/>
    <w:rsid w:val="48DA439B"/>
    <w:rsid w:val="48E77164"/>
    <w:rsid w:val="492E3297"/>
    <w:rsid w:val="493F78EF"/>
    <w:rsid w:val="49595FC8"/>
    <w:rsid w:val="497246FC"/>
    <w:rsid w:val="49750641"/>
    <w:rsid w:val="499464CE"/>
    <w:rsid w:val="49974D0C"/>
    <w:rsid w:val="499D17BC"/>
    <w:rsid w:val="49C84177"/>
    <w:rsid w:val="49D81AFD"/>
    <w:rsid w:val="49DB504A"/>
    <w:rsid w:val="49EC53A2"/>
    <w:rsid w:val="49FC394A"/>
    <w:rsid w:val="4A1A6C27"/>
    <w:rsid w:val="4A2A3AB8"/>
    <w:rsid w:val="4A2C532A"/>
    <w:rsid w:val="4A4016A0"/>
    <w:rsid w:val="4A5404EB"/>
    <w:rsid w:val="4A5762BB"/>
    <w:rsid w:val="4A5A3785"/>
    <w:rsid w:val="4A6E33DF"/>
    <w:rsid w:val="4A701EBF"/>
    <w:rsid w:val="4A782C17"/>
    <w:rsid w:val="4AA01EBA"/>
    <w:rsid w:val="4AA26A35"/>
    <w:rsid w:val="4AC3649A"/>
    <w:rsid w:val="4AD824D0"/>
    <w:rsid w:val="4ADE48E6"/>
    <w:rsid w:val="4AF20333"/>
    <w:rsid w:val="4B156CBD"/>
    <w:rsid w:val="4B203716"/>
    <w:rsid w:val="4B24285E"/>
    <w:rsid w:val="4B3E0CC8"/>
    <w:rsid w:val="4B523E0E"/>
    <w:rsid w:val="4B5E7C62"/>
    <w:rsid w:val="4B614580"/>
    <w:rsid w:val="4B655726"/>
    <w:rsid w:val="4B825D57"/>
    <w:rsid w:val="4B9671AA"/>
    <w:rsid w:val="4BA57FE8"/>
    <w:rsid w:val="4BBD3181"/>
    <w:rsid w:val="4BC669BF"/>
    <w:rsid w:val="4BCB3D61"/>
    <w:rsid w:val="4BDC20B8"/>
    <w:rsid w:val="4BF103C1"/>
    <w:rsid w:val="4C012F97"/>
    <w:rsid w:val="4C0D0D59"/>
    <w:rsid w:val="4C0D595B"/>
    <w:rsid w:val="4C185215"/>
    <w:rsid w:val="4C257488"/>
    <w:rsid w:val="4C280A6A"/>
    <w:rsid w:val="4C6D5890"/>
    <w:rsid w:val="4C8C2FD2"/>
    <w:rsid w:val="4CA07557"/>
    <w:rsid w:val="4CAC567D"/>
    <w:rsid w:val="4CB652E1"/>
    <w:rsid w:val="4CCE1C06"/>
    <w:rsid w:val="4CD17B79"/>
    <w:rsid w:val="4CDB4E5E"/>
    <w:rsid w:val="4CE75324"/>
    <w:rsid w:val="4D371A30"/>
    <w:rsid w:val="4D5C265C"/>
    <w:rsid w:val="4D67294D"/>
    <w:rsid w:val="4D8A2554"/>
    <w:rsid w:val="4DA22B55"/>
    <w:rsid w:val="4DA839A2"/>
    <w:rsid w:val="4DC70FA0"/>
    <w:rsid w:val="4DCA09E1"/>
    <w:rsid w:val="4DCA1FD3"/>
    <w:rsid w:val="4DCA3093"/>
    <w:rsid w:val="4DCD36FB"/>
    <w:rsid w:val="4DD269E2"/>
    <w:rsid w:val="4DEC7085"/>
    <w:rsid w:val="4DFE5712"/>
    <w:rsid w:val="4DFE7239"/>
    <w:rsid w:val="4E411829"/>
    <w:rsid w:val="4E522FE8"/>
    <w:rsid w:val="4E5C46C4"/>
    <w:rsid w:val="4E6F0D56"/>
    <w:rsid w:val="4E94351C"/>
    <w:rsid w:val="4E983AB1"/>
    <w:rsid w:val="4EA36BBC"/>
    <w:rsid w:val="4ECD1056"/>
    <w:rsid w:val="4ED16815"/>
    <w:rsid w:val="4EF56C95"/>
    <w:rsid w:val="4EF63467"/>
    <w:rsid w:val="4F28761F"/>
    <w:rsid w:val="4F3641C7"/>
    <w:rsid w:val="4F65166B"/>
    <w:rsid w:val="4F731D9F"/>
    <w:rsid w:val="4F740B35"/>
    <w:rsid w:val="4F782C4B"/>
    <w:rsid w:val="4F7E3B03"/>
    <w:rsid w:val="4F801D13"/>
    <w:rsid w:val="4F802285"/>
    <w:rsid w:val="4F8655A8"/>
    <w:rsid w:val="4F956257"/>
    <w:rsid w:val="4FE56930"/>
    <w:rsid w:val="4FEF7D69"/>
    <w:rsid w:val="4FF74752"/>
    <w:rsid w:val="500B5451"/>
    <w:rsid w:val="501A094F"/>
    <w:rsid w:val="50497D82"/>
    <w:rsid w:val="50680BF2"/>
    <w:rsid w:val="507E5CA8"/>
    <w:rsid w:val="50866D2C"/>
    <w:rsid w:val="50B206E3"/>
    <w:rsid w:val="50EB2841"/>
    <w:rsid w:val="51024103"/>
    <w:rsid w:val="510A5BB6"/>
    <w:rsid w:val="5149570F"/>
    <w:rsid w:val="51637870"/>
    <w:rsid w:val="51644B59"/>
    <w:rsid w:val="51684F24"/>
    <w:rsid w:val="51895126"/>
    <w:rsid w:val="51B86F4A"/>
    <w:rsid w:val="51C81C8E"/>
    <w:rsid w:val="51D74EB2"/>
    <w:rsid w:val="51FD2308"/>
    <w:rsid w:val="521B5F6A"/>
    <w:rsid w:val="521C3E02"/>
    <w:rsid w:val="521D5358"/>
    <w:rsid w:val="522E3A19"/>
    <w:rsid w:val="52444EE7"/>
    <w:rsid w:val="52467404"/>
    <w:rsid w:val="52835008"/>
    <w:rsid w:val="52876023"/>
    <w:rsid w:val="52D52A6F"/>
    <w:rsid w:val="52DD5DFA"/>
    <w:rsid w:val="52FE77CB"/>
    <w:rsid w:val="53027F49"/>
    <w:rsid w:val="53100E16"/>
    <w:rsid w:val="531609B9"/>
    <w:rsid w:val="534D4ADB"/>
    <w:rsid w:val="536D3EAF"/>
    <w:rsid w:val="536D7381"/>
    <w:rsid w:val="53931D79"/>
    <w:rsid w:val="539B59F6"/>
    <w:rsid w:val="53A073A6"/>
    <w:rsid w:val="53C9135E"/>
    <w:rsid w:val="53DB785D"/>
    <w:rsid w:val="53ED19A3"/>
    <w:rsid w:val="53FE0CCE"/>
    <w:rsid w:val="54004258"/>
    <w:rsid w:val="54020171"/>
    <w:rsid w:val="5422079E"/>
    <w:rsid w:val="543A5BD0"/>
    <w:rsid w:val="54582130"/>
    <w:rsid w:val="5464706B"/>
    <w:rsid w:val="54732588"/>
    <w:rsid w:val="547D290B"/>
    <w:rsid w:val="54B35683"/>
    <w:rsid w:val="54B63C79"/>
    <w:rsid w:val="54E124F6"/>
    <w:rsid w:val="551E7BF2"/>
    <w:rsid w:val="55562ECD"/>
    <w:rsid w:val="555E2ED8"/>
    <w:rsid w:val="557C343D"/>
    <w:rsid w:val="55957778"/>
    <w:rsid w:val="55961E34"/>
    <w:rsid w:val="55962939"/>
    <w:rsid w:val="55971689"/>
    <w:rsid w:val="55AB7390"/>
    <w:rsid w:val="55BE6FB3"/>
    <w:rsid w:val="55D86618"/>
    <w:rsid w:val="55E04C70"/>
    <w:rsid w:val="55EE537D"/>
    <w:rsid w:val="55F8445C"/>
    <w:rsid w:val="561D0B3A"/>
    <w:rsid w:val="562A56F6"/>
    <w:rsid w:val="562D5D15"/>
    <w:rsid w:val="564178F8"/>
    <w:rsid w:val="565634E8"/>
    <w:rsid w:val="56640BC9"/>
    <w:rsid w:val="568F7526"/>
    <w:rsid w:val="56AE3C10"/>
    <w:rsid w:val="56C43DBD"/>
    <w:rsid w:val="56D950B0"/>
    <w:rsid w:val="56FC1549"/>
    <w:rsid w:val="571334FE"/>
    <w:rsid w:val="579573A4"/>
    <w:rsid w:val="57976520"/>
    <w:rsid w:val="57BD7A2C"/>
    <w:rsid w:val="57D807E3"/>
    <w:rsid w:val="58012B3D"/>
    <w:rsid w:val="58035F54"/>
    <w:rsid w:val="58093046"/>
    <w:rsid w:val="580A56E1"/>
    <w:rsid w:val="582C4C0E"/>
    <w:rsid w:val="5836637E"/>
    <w:rsid w:val="586744A7"/>
    <w:rsid w:val="58736062"/>
    <w:rsid w:val="5897195F"/>
    <w:rsid w:val="58B74A17"/>
    <w:rsid w:val="592D1F39"/>
    <w:rsid w:val="59306B9C"/>
    <w:rsid w:val="594845F5"/>
    <w:rsid w:val="594E080A"/>
    <w:rsid w:val="595527E7"/>
    <w:rsid w:val="596D6D08"/>
    <w:rsid w:val="5981108E"/>
    <w:rsid w:val="59A618AE"/>
    <w:rsid w:val="59F621B6"/>
    <w:rsid w:val="59FC5172"/>
    <w:rsid w:val="59FF07CD"/>
    <w:rsid w:val="5A0465D0"/>
    <w:rsid w:val="5A162E48"/>
    <w:rsid w:val="5A6C2F4C"/>
    <w:rsid w:val="5A8721ED"/>
    <w:rsid w:val="5A8C46CB"/>
    <w:rsid w:val="5A8C7749"/>
    <w:rsid w:val="5AA411F9"/>
    <w:rsid w:val="5AAB7510"/>
    <w:rsid w:val="5AC952FF"/>
    <w:rsid w:val="5AFD30D7"/>
    <w:rsid w:val="5B1E62B5"/>
    <w:rsid w:val="5B366210"/>
    <w:rsid w:val="5B475A7C"/>
    <w:rsid w:val="5B7A49BC"/>
    <w:rsid w:val="5B84697A"/>
    <w:rsid w:val="5BA57ECC"/>
    <w:rsid w:val="5BCF5760"/>
    <w:rsid w:val="5BE25060"/>
    <w:rsid w:val="5BF26F8E"/>
    <w:rsid w:val="5C2C78B7"/>
    <w:rsid w:val="5C2E070A"/>
    <w:rsid w:val="5C55170C"/>
    <w:rsid w:val="5C7E5CDE"/>
    <w:rsid w:val="5C952F46"/>
    <w:rsid w:val="5C9E3F50"/>
    <w:rsid w:val="5CA97512"/>
    <w:rsid w:val="5CCB7129"/>
    <w:rsid w:val="5CE8097C"/>
    <w:rsid w:val="5D0E1F40"/>
    <w:rsid w:val="5D106053"/>
    <w:rsid w:val="5D296EFD"/>
    <w:rsid w:val="5D5663ED"/>
    <w:rsid w:val="5D590B8A"/>
    <w:rsid w:val="5D5B2B0C"/>
    <w:rsid w:val="5D6816D1"/>
    <w:rsid w:val="5D6D65C8"/>
    <w:rsid w:val="5D7C6ABC"/>
    <w:rsid w:val="5D9C1F49"/>
    <w:rsid w:val="5DD20DA6"/>
    <w:rsid w:val="5DE249A9"/>
    <w:rsid w:val="5DFE5B0C"/>
    <w:rsid w:val="5E0146C6"/>
    <w:rsid w:val="5E0B6D14"/>
    <w:rsid w:val="5E0E61C5"/>
    <w:rsid w:val="5E194CA7"/>
    <w:rsid w:val="5E27626B"/>
    <w:rsid w:val="5E4C64C4"/>
    <w:rsid w:val="5E7D7060"/>
    <w:rsid w:val="5E9E6B70"/>
    <w:rsid w:val="5ECB2334"/>
    <w:rsid w:val="5EE16CE0"/>
    <w:rsid w:val="5F0A4A08"/>
    <w:rsid w:val="5F0A6740"/>
    <w:rsid w:val="5F0D51AF"/>
    <w:rsid w:val="5F0E7422"/>
    <w:rsid w:val="5F0F723E"/>
    <w:rsid w:val="5F13214D"/>
    <w:rsid w:val="5F253369"/>
    <w:rsid w:val="5F2D309C"/>
    <w:rsid w:val="5F344365"/>
    <w:rsid w:val="5F3D67C2"/>
    <w:rsid w:val="5F5759AD"/>
    <w:rsid w:val="5F7118DB"/>
    <w:rsid w:val="5F7211A0"/>
    <w:rsid w:val="5F9F4550"/>
    <w:rsid w:val="5FD21BD5"/>
    <w:rsid w:val="5FD546E9"/>
    <w:rsid w:val="5FD952FE"/>
    <w:rsid w:val="5FE81A78"/>
    <w:rsid w:val="600777F6"/>
    <w:rsid w:val="60281054"/>
    <w:rsid w:val="60326EE6"/>
    <w:rsid w:val="60365E9C"/>
    <w:rsid w:val="60663D58"/>
    <w:rsid w:val="60672DAD"/>
    <w:rsid w:val="607F7E6E"/>
    <w:rsid w:val="6086685C"/>
    <w:rsid w:val="608845C0"/>
    <w:rsid w:val="60B03AE6"/>
    <w:rsid w:val="60C2468E"/>
    <w:rsid w:val="60C86BED"/>
    <w:rsid w:val="60D552DC"/>
    <w:rsid w:val="60D80DA0"/>
    <w:rsid w:val="610C3B71"/>
    <w:rsid w:val="6118156B"/>
    <w:rsid w:val="6123169A"/>
    <w:rsid w:val="614B47A8"/>
    <w:rsid w:val="616A2D72"/>
    <w:rsid w:val="617437FE"/>
    <w:rsid w:val="617C0C98"/>
    <w:rsid w:val="618A21C0"/>
    <w:rsid w:val="619072A6"/>
    <w:rsid w:val="619D29E1"/>
    <w:rsid w:val="61E91E8A"/>
    <w:rsid w:val="620D0D82"/>
    <w:rsid w:val="621A2362"/>
    <w:rsid w:val="62432DB0"/>
    <w:rsid w:val="62462A83"/>
    <w:rsid w:val="6259518D"/>
    <w:rsid w:val="62764951"/>
    <w:rsid w:val="628A0BD1"/>
    <w:rsid w:val="62A02909"/>
    <w:rsid w:val="62A17791"/>
    <w:rsid w:val="62DC510B"/>
    <w:rsid w:val="62E248C2"/>
    <w:rsid w:val="62ED31C8"/>
    <w:rsid w:val="62FC7FA3"/>
    <w:rsid w:val="63030048"/>
    <w:rsid w:val="630D0800"/>
    <w:rsid w:val="63116428"/>
    <w:rsid w:val="631B3E2E"/>
    <w:rsid w:val="632248E1"/>
    <w:rsid w:val="632B6D95"/>
    <w:rsid w:val="634602F5"/>
    <w:rsid w:val="6365490A"/>
    <w:rsid w:val="6367050A"/>
    <w:rsid w:val="636C3CE2"/>
    <w:rsid w:val="636E08F5"/>
    <w:rsid w:val="6396351E"/>
    <w:rsid w:val="639641ED"/>
    <w:rsid w:val="639E7450"/>
    <w:rsid w:val="63AA171F"/>
    <w:rsid w:val="63E170EA"/>
    <w:rsid w:val="63F84E62"/>
    <w:rsid w:val="64310BE5"/>
    <w:rsid w:val="64412590"/>
    <w:rsid w:val="64510DA5"/>
    <w:rsid w:val="64775B69"/>
    <w:rsid w:val="648B56B1"/>
    <w:rsid w:val="64B05736"/>
    <w:rsid w:val="64B56466"/>
    <w:rsid w:val="64C67648"/>
    <w:rsid w:val="64CC5391"/>
    <w:rsid w:val="64E2246B"/>
    <w:rsid w:val="64E67838"/>
    <w:rsid w:val="64F0778F"/>
    <w:rsid w:val="64FE47E0"/>
    <w:rsid w:val="650247D3"/>
    <w:rsid w:val="65045EA2"/>
    <w:rsid w:val="652E5862"/>
    <w:rsid w:val="654A0597"/>
    <w:rsid w:val="65524445"/>
    <w:rsid w:val="65734571"/>
    <w:rsid w:val="657C2F09"/>
    <w:rsid w:val="657E2EFC"/>
    <w:rsid w:val="65870560"/>
    <w:rsid w:val="659C34FD"/>
    <w:rsid w:val="65A13F64"/>
    <w:rsid w:val="65B50A49"/>
    <w:rsid w:val="65C35F91"/>
    <w:rsid w:val="65C727F3"/>
    <w:rsid w:val="65E34FF8"/>
    <w:rsid w:val="66146004"/>
    <w:rsid w:val="661874A6"/>
    <w:rsid w:val="66313039"/>
    <w:rsid w:val="663D147A"/>
    <w:rsid w:val="66485AA6"/>
    <w:rsid w:val="665501B4"/>
    <w:rsid w:val="665E6E1D"/>
    <w:rsid w:val="66627DB6"/>
    <w:rsid w:val="667C5D81"/>
    <w:rsid w:val="66BA29AA"/>
    <w:rsid w:val="66BB27EA"/>
    <w:rsid w:val="66ED2906"/>
    <w:rsid w:val="66F648E3"/>
    <w:rsid w:val="66F921F6"/>
    <w:rsid w:val="66FD7B14"/>
    <w:rsid w:val="67026A5F"/>
    <w:rsid w:val="67242F06"/>
    <w:rsid w:val="67356EE3"/>
    <w:rsid w:val="677D75EF"/>
    <w:rsid w:val="67845ECF"/>
    <w:rsid w:val="67874DF5"/>
    <w:rsid w:val="67C26093"/>
    <w:rsid w:val="67C4094C"/>
    <w:rsid w:val="67FD743C"/>
    <w:rsid w:val="68050025"/>
    <w:rsid w:val="680625B7"/>
    <w:rsid w:val="682834BF"/>
    <w:rsid w:val="6833302D"/>
    <w:rsid w:val="68381BE9"/>
    <w:rsid w:val="685D4E22"/>
    <w:rsid w:val="68692B1B"/>
    <w:rsid w:val="68813842"/>
    <w:rsid w:val="688E7C33"/>
    <w:rsid w:val="68A517F0"/>
    <w:rsid w:val="68A9399E"/>
    <w:rsid w:val="68B32514"/>
    <w:rsid w:val="68F62DD1"/>
    <w:rsid w:val="68F916F3"/>
    <w:rsid w:val="69097887"/>
    <w:rsid w:val="6944027C"/>
    <w:rsid w:val="69553FDA"/>
    <w:rsid w:val="69637D74"/>
    <w:rsid w:val="69661C0A"/>
    <w:rsid w:val="69670320"/>
    <w:rsid w:val="6970703E"/>
    <w:rsid w:val="69711CE3"/>
    <w:rsid w:val="697715A2"/>
    <w:rsid w:val="69875760"/>
    <w:rsid w:val="698C4653"/>
    <w:rsid w:val="69941FF3"/>
    <w:rsid w:val="69AE677E"/>
    <w:rsid w:val="69BC6A91"/>
    <w:rsid w:val="69BD2ACA"/>
    <w:rsid w:val="69E952A2"/>
    <w:rsid w:val="69EB66BD"/>
    <w:rsid w:val="69F63A18"/>
    <w:rsid w:val="6A6410E3"/>
    <w:rsid w:val="6A6F7718"/>
    <w:rsid w:val="6A772665"/>
    <w:rsid w:val="6AA14009"/>
    <w:rsid w:val="6AB70916"/>
    <w:rsid w:val="6AD87723"/>
    <w:rsid w:val="6AE86752"/>
    <w:rsid w:val="6AEE03E8"/>
    <w:rsid w:val="6AEE5D21"/>
    <w:rsid w:val="6AF81C17"/>
    <w:rsid w:val="6AF9459D"/>
    <w:rsid w:val="6B1924A0"/>
    <w:rsid w:val="6B1C27E2"/>
    <w:rsid w:val="6B396E95"/>
    <w:rsid w:val="6B3A720F"/>
    <w:rsid w:val="6B3B761F"/>
    <w:rsid w:val="6B446127"/>
    <w:rsid w:val="6B5862AA"/>
    <w:rsid w:val="6B73661C"/>
    <w:rsid w:val="6B9E52D8"/>
    <w:rsid w:val="6BAF2D35"/>
    <w:rsid w:val="6C045111"/>
    <w:rsid w:val="6C3E4897"/>
    <w:rsid w:val="6C426E74"/>
    <w:rsid w:val="6C5C7A92"/>
    <w:rsid w:val="6C5D0FEC"/>
    <w:rsid w:val="6C6C1BA8"/>
    <w:rsid w:val="6C743FC2"/>
    <w:rsid w:val="6C846341"/>
    <w:rsid w:val="6C962751"/>
    <w:rsid w:val="6CAE410D"/>
    <w:rsid w:val="6CAE44A3"/>
    <w:rsid w:val="6CC40F40"/>
    <w:rsid w:val="6CD704BD"/>
    <w:rsid w:val="6CF32F5F"/>
    <w:rsid w:val="6CF85B70"/>
    <w:rsid w:val="6CFD4EA4"/>
    <w:rsid w:val="6D0D2BE2"/>
    <w:rsid w:val="6D0E70B9"/>
    <w:rsid w:val="6D181C53"/>
    <w:rsid w:val="6D1E01A0"/>
    <w:rsid w:val="6D2E2EEE"/>
    <w:rsid w:val="6D400CA0"/>
    <w:rsid w:val="6D470934"/>
    <w:rsid w:val="6D525855"/>
    <w:rsid w:val="6D6668C3"/>
    <w:rsid w:val="6DC95F48"/>
    <w:rsid w:val="6DCC7E05"/>
    <w:rsid w:val="6DEF082B"/>
    <w:rsid w:val="6E053DE8"/>
    <w:rsid w:val="6E073466"/>
    <w:rsid w:val="6E3000AA"/>
    <w:rsid w:val="6E5F1D13"/>
    <w:rsid w:val="6E641CAF"/>
    <w:rsid w:val="6E8E4544"/>
    <w:rsid w:val="6E9775DE"/>
    <w:rsid w:val="6EDD0C6F"/>
    <w:rsid w:val="6EDE13FF"/>
    <w:rsid w:val="6F0735FC"/>
    <w:rsid w:val="6F3E5598"/>
    <w:rsid w:val="6F475329"/>
    <w:rsid w:val="6F5444D8"/>
    <w:rsid w:val="6F5C06DB"/>
    <w:rsid w:val="6F601201"/>
    <w:rsid w:val="6F6F5916"/>
    <w:rsid w:val="6F8858A6"/>
    <w:rsid w:val="6FA1200C"/>
    <w:rsid w:val="6FC12F46"/>
    <w:rsid w:val="6FC50F70"/>
    <w:rsid w:val="6FC64BB7"/>
    <w:rsid w:val="6FD1183B"/>
    <w:rsid w:val="6FD23F32"/>
    <w:rsid w:val="6FE126C8"/>
    <w:rsid w:val="6FEC0566"/>
    <w:rsid w:val="6FEC3DAC"/>
    <w:rsid w:val="700F6BA2"/>
    <w:rsid w:val="701B76A1"/>
    <w:rsid w:val="70617BB9"/>
    <w:rsid w:val="70832CC2"/>
    <w:rsid w:val="70D9222C"/>
    <w:rsid w:val="70DF1389"/>
    <w:rsid w:val="7108608C"/>
    <w:rsid w:val="71150441"/>
    <w:rsid w:val="712D267F"/>
    <w:rsid w:val="713E675D"/>
    <w:rsid w:val="718F25AD"/>
    <w:rsid w:val="71996F5B"/>
    <w:rsid w:val="71B57F24"/>
    <w:rsid w:val="71B71953"/>
    <w:rsid w:val="71C234D6"/>
    <w:rsid w:val="71DA4971"/>
    <w:rsid w:val="71FD57F4"/>
    <w:rsid w:val="722D744A"/>
    <w:rsid w:val="723D1E86"/>
    <w:rsid w:val="72421C9C"/>
    <w:rsid w:val="726B0E0F"/>
    <w:rsid w:val="72C02001"/>
    <w:rsid w:val="72C36C80"/>
    <w:rsid w:val="72EA1A0F"/>
    <w:rsid w:val="730914C6"/>
    <w:rsid w:val="7310081A"/>
    <w:rsid w:val="733545E3"/>
    <w:rsid w:val="73390EB4"/>
    <w:rsid w:val="734A0DAC"/>
    <w:rsid w:val="735E63C7"/>
    <w:rsid w:val="73606374"/>
    <w:rsid w:val="736129E5"/>
    <w:rsid w:val="73860805"/>
    <w:rsid w:val="73947599"/>
    <w:rsid w:val="73A32C6D"/>
    <w:rsid w:val="73AD0649"/>
    <w:rsid w:val="73B7534F"/>
    <w:rsid w:val="73FB2D22"/>
    <w:rsid w:val="740A2029"/>
    <w:rsid w:val="741018CD"/>
    <w:rsid w:val="74125B85"/>
    <w:rsid w:val="743D05C0"/>
    <w:rsid w:val="74444C6D"/>
    <w:rsid w:val="746C0A8E"/>
    <w:rsid w:val="74754F69"/>
    <w:rsid w:val="7476527C"/>
    <w:rsid w:val="749E7403"/>
    <w:rsid w:val="74B81EAD"/>
    <w:rsid w:val="74CA6D42"/>
    <w:rsid w:val="74DD7700"/>
    <w:rsid w:val="74F94DC9"/>
    <w:rsid w:val="74FA5E91"/>
    <w:rsid w:val="750569F9"/>
    <w:rsid w:val="751D3D7E"/>
    <w:rsid w:val="75285AD4"/>
    <w:rsid w:val="75543D1F"/>
    <w:rsid w:val="75892A06"/>
    <w:rsid w:val="75AD280F"/>
    <w:rsid w:val="75C42F86"/>
    <w:rsid w:val="75CA2264"/>
    <w:rsid w:val="75E9759B"/>
    <w:rsid w:val="75EB0835"/>
    <w:rsid w:val="76096BED"/>
    <w:rsid w:val="76154C65"/>
    <w:rsid w:val="762E6389"/>
    <w:rsid w:val="763533D3"/>
    <w:rsid w:val="763B2541"/>
    <w:rsid w:val="763B41A3"/>
    <w:rsid w:val="764A16E0"/>
    <w:rsid w:val="765B58A0"/>
    <w:rsid w:val="766F5116"/>
    <w:rsid w:val="76786564"/>
    <w:rsid w:val="76967934"/>
    <w:rsid w:val="76B25DCA"/>
    <w:rsid w:val="76D52938"/>
    <w:rsid w:val="76EB2B8C"/>
    <w:rsid w:val="770D2601"/>
    <w:rsid w:val="771F22A4"/>
    <w:rsid w:val="77203188"/>
    <w:rsid w:val="77223C79"/>
    <w:rsid w:val="773A7C7A"/>
    <w:rsid w:val="777D55D8"/>
    <w:rsid w:val="77980CFD"/>
    <w:rsid w:val="77A00BDD"/>
    <w:rsid w:val="77A4166F"/>
    <w:rsid w:val="77A60F19"/>
    <w:rsid w:val="77E347B9"/>
    <w:rsid w:val="77F35566"/>
    <w:rsid w:val="77F564EF"/>
    <w:rsid w:val="77F7607E"/>
    <w:rsid w:val="780A47D7"/>
    <w:rsid w:val="780C62A6"/>
    <w:rsid w:val="781D02AF"/>
    <w:rsid w:val="781D0CC1"/>
    <w:rsid w:val="78232F33"/>
    <w:rsid w:val="78293BC0"/>
    <w:rsid w:val="78296323"/>
    <w:rsid w:val="784B17D5"/>
    <w:rsid w:val="786D4F9C"/>
    <w:rsid w:val="7870297A"/>
    <w:rsid w:val="787F6735"/>
    <w:rsid w:val="78935229"/>
    <w:rsid w:val="78956646"/>
    <w:rsid w:val="78AC32D3"/>
    <w:rsid w:val="78AD50A9"/>
    <w:rsid w:val="78C86DB9"/>
    <w:rsid w:val="78D4331C"/>
    <w:rsid w:val="78DD3E4F"/>
    <w:rsid w:val="78E433A0"/>
    <w:rsid w:val="792377CE"/>
    <w:rsid w:val="793259CF"/>
    <w:rsid w:val="79387C62"/>
    <w:rsid w:val="793A3A48"/>
    <w:rsid w:val="793C4907"/>
    <w:rsid w:val="7942798A"/>
    <w:rsid w:val="79616133"/>
    <w:rsid w:val="79640111"/>
    <w:rsid w:val="796B35E2"/>
    <w:rsid w:val="797D5289"/>
    <w:rsid w:val="797D6AA2"/>
    <w:rsid w:val="79A23668"/>
    <w:rsid w:val="79AB5D35"/>
    <w:rsid w:val="79B50E33"/>
    <w:rsid w:val="79B72CF0"/>
    <w:rsid w:val="79C0520C"/>
    <w:rsid w:val="79CF56BF"/>
    <w:rsid w:val="79D03720"/>
    <w:rsid w:val="79EE20D9"/>
    <w:rsid w:val="7A517776"/>
    <w:rsid w:val="7A556B52"/>
    <w:rsid w:val="7A653720"/>
    <w:rsid w:val="7A7274DE"/>
    <w:rsid w:val="7A94753E"/>
    <w:rsid w:val="7AB364CF"/>
    <w:rsid w:val="7ADC3738"/>
    <w:rsid w:val="7AF06704"/>
    <w:rsid w:val="7AF9602E"/>
    <w:rsid w:val="7AFB3981"/>
    <w:rsid w:val="7B090B89"/>
    <w:rsid w:val="7B256736"/>
    <w:rsid w:val="7B277438"/>
    <w:rsid w:val="7B4B6523"/>
    <w:rsid w:val="7B526183"/>
    <w:rsid w:val="7B547437"/>
    <w:rsid w:val="7B58674E"/>
    <w:rsid w:val="7B792C7F"/>
    <w:rsid w:val="7B9C27F9"/>
    <w:rsid w:val="7BC142DE"/>
    <w:rsid w:val="7BC86646"/>
    <w:rsid w:val="7BCE7EE3"/>
    <w:rsid w:val="7BD27853"/>
    <w:rsid w:val="7BDD2ED9"/>
    <w:rsid w:val="7BEB24F2"/>
    <w:rsid w:val="7BEE1A81"/>
    <w:rsid w:val="7C005563"/>
    <w:rsid w:val="7C027CEC"/>
    <w:rsid w:val="7C132401"/>
    <w:rsid w:val="7C141674"/>
    <w:rsid w:val="7C453AA3"/>
    <w:rsid w:val="7C581410"/>
    <w:rsid w:val="7C5C650E"/>
    <w:rsid w:val="7C732F5C"/>
    <w:rsid w:val="7CA755E7"/>
    <w:rsid w:val="7CE50702"/>
    <w:rsid w:val="7CFD7A9B"/>
    <w:rsid w:val="7D0066C0"/>
    <w:rsid w:val="7D220084"/>
    <w:rsid w:val="7D286DED"/>
    <w:rsid w:val="7D366D5F"/>
    <w:rsid w:val="7D3B4AF9"/>
    <w:rsid w:val="7D3C4830"/>
    <w:rsid w:val="7D3F2421"/>
    <w:rsid w:val="7D5848EC"/>
    <w:rsid w:val="7D714D9F"/>
    <w:rsid w:val="7D812B8C"/>
    <w:rsid w:val="7D864CE0"/>
    <w:rsid w:val="7D8E0C94"/>
    <w:rsid w:val="7D967E7B"/>
    <w:rsid w:val="7D9D6867"/>
    <w:rsid w:val="7DA320FF"/>
    <w:rsid w:val="7DC60FAC"/>
    <w:rsid w:val="7DD27178"/>
    <w:rsid w:val="7DEF50F8"/>
    <w:rsid w:val="7DF26B73"/>
    <w:rsid w:val="7DF34CA9"/>
    <w:rsid w:val="7DFC7E6F"/>
    <w:rsid w:val="7E31298B"/>
    <w:rsid w:val="7E412B19"/>
    <w:rsid w:val="7E4D25B2"/>
    <w:rsid w:val="7E4E0FFB"/>
    <w:rsid w:val="7E5467C9"/>
    <w:rsid w:val="7E5E2B88"/>
    <w:rsid w:val="7E7207A5"/>
    <w:rsid w:val="7E8B6C36"/>
    <w:rsid w:val="7E92325F"/>
    <w:rsid w:val="7E984FBE"/>
    <w:rsid w:val="7EAB4562"/>
    <w:rsid w:val="7EB67D94"/>
    <w:rsid w:val="7EC61A76"/>
    <w:rsid w:val="7ED2535B"/>
    <w:rsid w:val="7EEE1C3C"/>
    <w:rsid w:val="7EF91FC4"/>
    <w:rsid w:val="7F0050EB"/>
    <w:rsid w:val="7F066D7F"/>
    <w:rsid w:val="7F54734E"/>
    <w:rsid w:val="7F602C00"/>
    <w:rsid w:val="7F650975"/>
    <w:rsid w:val="7F65424C"/>
    <w:rsid w:val="7F850D02"/>
    <w:rsid w:val="7F9660D4"/>
    <w:rsid w:val="7FA871D6"/>
    <w:rsid w:val="7FB44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2"/>
    <w:qFormat/>
    <w:uiPriority w:val="0"/>
    <w:pPr>
      <w:numPr>
        <w:ilvl w:val="0"/>
        <w:numId w:val="1"/>
      </w:numPr>
      <w:spacing w:after="50" w:afterLines="50"/>
      <w:jc w:val="left"/>
      <w:textAlignment w:val="baseline"/>
      <w:outlineLvl w:val="0"/>
    </w:pPr>
    <w:rPr>
      <w:rFonts w:ascii="黑体" w:hAnsi="黑体" w:eastAsia="黑体" w:cs="宋体"/>
      <w:b/>
      <w:kern w:val="44"/>
      <w:sz w:val="28"/>
      <w:szCs w:val="21"/>
    </w:rPr>
  </w:style>
  <w:style w:type="paragraph" w:styleId="4">
    <w:name w:val="heading 2"/>
    <w:basedOn w:val="1"/>
    <w:next w:val="5"/>
    <w:link w:val="42"/>
    <w:unhideWhenUsed/>
    <w:qFormat/>
    <w:uiPriority w:val="0"/>
    <w:pPr>
      <w:numPr>
        <w:ilvl w:val="1"/>
        <w:numId w:val="1"/>
      </w:numPr>
      <w:spacing w:after="50" w:afterLines="50"/>
      <w:ind w:left="573" w:firstLine="0"/>
      <w:jc w:val="left"/>
      <w:textAlignment w:val="baseline"/>
      <w:outlineLvl w:val="1"/>
    </w:pPr>
    <w:rPr>
      <w:rFonts w:ascii="黑体" w:hAnsi="黑体" w:eastAsia="黑体" w:cs="宋体"/>
      <w:b/>
      <w:sz w:val="28"/>
      <w:szCs w:val="21"/>
    </w:rPr>
  </w:style>
  <w:style w:type="paragraph" w:styleId="6">
    <w:name w:val="heading 3"/>
    <w:basedOn w:val="1"/>
    <w:next w:val="1"/>
    <w:link w:val="96"/>
    <w:semiHidden/>
    <w:unhideWhenUsed/>
    <w:qFormat/>
    <w:uiPriority w:val="0"/>
    <w:pPr>
      <w:keepNext/>
      <w:keepLines/>
      <w:numPr>
        <w:ilvl w:val="2"/>
        <w:numId w:val="1"/>
      </w:numPr>
      <w:tabs>
        <w:tab w:val="left" w:pos="420"/>
      </w:tabs>
      <w:adjustRightInd w:val="0"/>
      <w:spacing w:line="360" w:lineRule="auto"/>
      <w:jc w:val="left"/>
      <w:outlineLvl w:val="2"/>
    </w:pPr>
    <w:rPr>
      <w:rFonts w:ascii="宋体" w:hAnsi="宋体" w:eastAsia="微软雅黑" w:cs="宋体"/>
      <w:b/>
      <w:sz w:val="28"/>
      <w:szCs w:val="28"/>
    </w:rPr>
  </w:style>
  <w:style w:type="paragraph" w:styleId="7">
    <w:name w:val="heading 4"/>
    <w:basedOn w:val="1"/>
    <w:next w:val="1"/>
    <w:link w:val="98"/>
    <w:semiHidden/>
    <w:unhideWhenUsed/>
    <w:qFormat/>
    <w:uiPriority w:val="0"/>
    <w:pPr>
      <w:keepNext/>
      <w:keepLines/>
      <w:numPr>
        <w:ilvl w:val="3"/>
        <w:numId w:val="1"/>
      </w:numPr>
      <w:outlineLvl w:val="3"/>
    </w:pPr>
    <w:rPr>
      <w:rFonts w:eastAsia="楷体" w:asciiTheme="majorHAnsi" w:hAnsiTheme="majorHAnsi" w:cstheme="majorBidi"/>
      <w:b/>
      <w:bCs/>
      <w:sz w:val="24"/>
      <w:szCs w:val="28"/>
    </w:rPr>
  </w:style>
  <w:style w:type="paragraph" w:styleId="8">
    <w:name w:val="heading 5"/>
    <w:basedOn w:val="1"/>
    <w:next w:val="1"/>
    <w:link w:val="106"/>
    <w:semiHidden/>
    <w:unhideWhenUsed/>
    <w:qFormat/>
    <w:uiPriority w:val="0"/>
    <w:pPr>
      <w:keepNext/>
      <w:keepLines/>
      <w:numPr>
        <w:ilvl w:val="4"/>
        <w:numId w:val="1"/>
      </w:numPr>
      <w:tabs>
        <w:tab w:val="left" w:pos="2100"/>
      </w:tabs>
      <w:jc w:val="left"/>
      <w:outlineLvl w:val="4"/>
    </w:pPr>
    <w:rPr>
      <w:rFonts w:ascii="宋体" w:hAnsi="宋体" w:eastAsia="黑体"/>
      <w:b/>
    </w:rPr>
  </w:style>
  <w:style w:type="paragraph" w:styleId="9">
    <w:name w:val="heading 6"/>
    <w:basedOn w:val="1"/>
    <w:next w:val="1"/>
    <w:semiHidden/>
    <w:unhideWhenUsed/>
    <w:qFormat/>
    <w:uiPriority w:val="0"/>
    <w:pPr>
      <w:keepNext/>
      <w:keepLines/>
      <w:numPr>
        <w:ilvl w:val="5"/>
        <w:numId w:val="1"/>
      </w:numPr>
      <w:tabs>
        <w:tab w:val="left" w:pos="0"/>
        <w:tab w:val="left" w:pos="1152"/>
      </w:tabs>
      <w:spacing w:before="240" w:after="64" w:line="317" w:lineRule="auto"/>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tabs>
        <w:tab w:val="left" w:pos="0"/>
        <w:tab w:val="left" w:pos="1296"/>
      </w:tabs>
      <w:spacing w:before="240" w:after="64" w:line="317" w:lineRule="auto"/>
      <w:outlineLvl w:val="6"/>
    </w:pPr>
    <w:rPr>
      <w:b/>
      <w:sz w:val="24"/>
    </w:rPr>
  </w:style>
  <w:style w:type="paragraph" w:styleId="11">
    <w:name w:val="heading 8"/>
    <w:basedOn w:val="1"/>
    <w:next w:val="1"/>
    <w:semiHidden/>
    <w:unhideWhenUsed/>
    <w:qFormat/>
    <w:uiPriority w:val="0"/>
    <w:pPr>
      <w:keepNext/>
      <w:keepLines/>
      <w:numPr>
        <w:ilvl w:val="7"/>
        <w:numId w:val="1"/>
      </w:numPr>
      <w:tabs>
        <w:tab w:val="left" w:pos="0"/>
        <w:tab w:val="left" w:pos="1440"/>
      </w:tabs>
      <w:spacing w:before="240" w:after="64" w:line="317" w:lineRule="auto"/>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tabs>
        <w:tab w:val="left" w:pos="0"/>
        <w:tab w:val="left" w:pos="1584"/>
      </w:tabs>
      <w:spacing w:before="240" w:after="64" w:line="317"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5">
    <w:name w:val="Normal Indent"/>
    <w:basedOn w:val="1"/>
    <w:qFormat/>
    <w:uiPriority w:val="0"/>
    <w:pPr>
      <w:tabs>
        <w:tab w:val="left" w:pos="0"/>
      </w:tabs>
      <w:ind w:firstLine="420" w:firstLineChars="200"/>
    </w:pPr>
  </w:style>
  <w:style w:type="paragraph" w:styleId="13">
    <w:name w:val="Body Text Indent"/>
    <w:basedOn w:val="1"/>
    <w:qFormat/>
    <w:uiPriority w:val="0"/>
    <w:pPr>
      <w:spacing w:after="120"/>
      <w:ind w:left="420" w:leftChars="200"/>
    </w:pPr>
  </w:style>
  <w:style w:type="paragraph" w:styleId="14">
    <w:name w:val="Block Text"/>
    <w:basedOn w:val="1"/>
    <w:unhideWhenUsed/>
    <w:qFormat/>
    <w:uiPriority w:val="99"/>
    <w:pPr>
      <w:spacing w:after="120"/>
      <w:ind w:left="1440" w:leftChars="700" w:right="1440" w:rightChars="700"/>
    </w:pPr>
  </w:style>
  <w:style w:type="paragraph" w:styleId="15">
    <w:name w:val="toc 3"/>
    <w:basedOn w:val="1"/>
    <w:next w:val="1"/>
    <w:link w:val="97"/>
    <w:qFormat/>
    <w:uiPriority w:val="0"/>
    <w:pPr>
      <w:spacing w:line="440" w:lineRule="exact"/>
      <w:ind w:left="400" w:leftChars="400"/>
      <w:jc w:val="left"/>
    </w:pPr>
    <w:rPr>
      <w:rFonts w:ascii="宋体" w:hAnsi="宋体" w:eastAsia="微软雅黑"/>
      <w:iCs/>
      <w:sz w:val="24"/>
      <w:szCs w:val="24"/>
    </w:rPr>
  </w:style>
  <w:style w:type="paragraph" w:styleId="16">
    <w:name w:val="footer"/>
    <w:basedOn w:val="1"/>
    <w:qFormat/>
    <w:uiPriority w:val="99"/>
    <w:pPr>
      <w:tabs>
        <w:tab w:val="center" w:pos="4153"/>
        <w:tab w:val="right" w:pos="8306"/>
      </w:tabs>
      <w:snapToGrid w:val="0"/>
      <w:jc w:val="left"/>
    </w:pPr>
    <w:rPr>
      <w:sz w:val="18"/>
    </w:rPr>
  </w:style>
  <w:style w:type="paragraph" w:styleId="17">
    <w:name w:val="header"/>
    <w:basedOn w:val="1"/>
    <w:link w:val="11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link w:val="99"/>
    <w:qFormat/>
    <w:uiPriority w:val="0"/>
    <w:pPr>
      <w:spacing w:line="400" w:lineRule="exact"/>
    </w:pPr>
    <w:rPr>
      <w:rFonts w:ascii="等线" w:hAnsi="等线" w:eastAsia="等线"/>
      <w:b/>
      <w:bCs/>
      <w:caps/>
      <w:sz w:val="20"/>
    </w:rPr>
  </w:style>
  <w:style w:type="paragraph" w:styleId="19">
    <w:name w:val="toc 4"/>
    <w:basedOn w:val="1"/>
    <w:next w:val="1"/>
    <w:qFormat/>
    <w:uiPriority w:val="0"/>
    <w:pPr>
      <w:ind w:left="720" w:leftChars="300"/>
    </w:pPr>
    <w:rPr>
      <w:rFonts w:ascii="Calibri" w:hAnsi="Calibri" w:cstheme="minorBidi"/>
    </w:rPr>
  </w:style>
  <w:style w:type="paragraph" w:styleId="20">
    <w:name w:val="toc 2"/>
    <w:basedOn w:val="1"/>
    <w:next w:val="1"/>
    <w:link w:val="95"/>
    <w:qFormat/>
    <w:uiPriority w:val="0"/>
    <w:pPr>
      <w:tabs>
        <w:tab w:val="right" w:leader="dot" w:pos="8296"/>
      </w:tabs>
      <w:ind w:left="420" w:leftChars="200"/>
    </w:pPr>
    <w:rPr>
      <w:rFonts w:ascii="Calibri" w:hAnsi="Calibri"/>
      <w:szCs w:val="24"/>
    </w:rPr>
  </w:style>
  <w:style w:type="paragraph" w:styleId="21">
    <w:name w:val="Body Text 2"/>
    <w:basedOn w:val="1"/>
    <w:qFormat/>
    <w:uiPriority w:val="0"/>
    <w:pPr>
      <w:spacing w:after="120" w:line="480" w:lineRule="auto"/>
    </w:pPr>
  </w:style>
  <w:style w:type="paragraph" w:styleId="22">
    <w:name w:val="Normal (Web)"/>
    <w:basedOn w:val="1"/>
    <w:qFormat/>
    <w:uiPriority w:val="0"/>
    <w:rPr>
      <w:sz w:val="24"/>
    </w:rPr>
  </w:style>
  <w:style w:type="paragraph" w:styleId="23">
    <w:name w:val="Title"/>
    <w:basedOn w:val="1"/>
    <w:next w:val="1"/>
    <w:qFormat/>
    <w:uiPriority w:val="0"/>
    <w:pPr>
      <w:jc w:val="left"/>
      <w:outlineLvl w:val="0"/>
    </w:pPr>
    <w:rPr>
      <w:rFonts w:ascii="Cambria" w:hAnsi="Cambria" w:eastAsia="黑体" w:cs="宋体"/>
      <w:b/>
      <w:bCs/>
      <w:sz w:val="32"/>
      <w:szCs w:val="32"/>
    </w:rPr>
  </w:style>
  <w:style w:type="paragraph" w:styleId="24">
    <w:name w:val="Body Text First Indent"/>
    <w:basedOn w:val="2"/>
    <w:qFormat/>
    <w:uiPriority w:val="0"/>
    <w:pPr>
      <w:ind w:firstLine="420" w:firstLineChars="100"/>
    </w:pPr>
  </w:style>
  <w:style w:type="paragraph" w:styleId="25">
    <w:name w:val="Body Text First Indent 2"/>
    <w:basedOn w:val="13"/>
    <w:qFormat/>
    <w:uiPriority w:val="0"/>
    <w:pPr>
      <w:ind w:firstLine="420" w:firstLineChars="200"/>
    </w:pPr>
  </w:style>
  <w:style w:type="table" w:styleId="27">
    <w:name w:val="Table Grid"/>
    <w:basedOn w:val="2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Hyperlink"/>
    <w:qFormat/>
    <w:uiPriority w:val="99"/>
    <w:rPr>
      <w:rFonts w:ascii="宋体" w:hAnsi="宋体" w:eastAsia="宋体"/>
      <w:color w:val="0000FF"/>
      <w:sz w:val="21"/>
      <w:szCs w:val="21"/>
      <w:u w:val="single"/>
      <w:lang w:val="en-US" w:eastAsia="en-US" w:bidi="ar-SA"/>
    </w:rPr>
  </w:style>
  <w:style w:type="paragraph" w:customStyle="1" w:styleId="30">
    <w:name w:val="样式 两端对齐"/>
    <w:basedOn w:val="1"/>
    <w:qFormat/>
    <w:uiPriority w:val="0"/>
    <w:rPr>
      <w:rFonts w:cs="宋体"/>
      <w:sz w:val="28"/>
    </w:rPr>
  </w:style>
  <w:style w:type="paragraph" w:customStyle="1" w:styleId="31">
    <w:name w:val="正文文本1"/>
    <w:basedOn w:val="1"/>
    <w:qFormat/>
    <w:uiPriority w:val="0"/>
    <w:pPr>
      <w:spacing w:after="120"/>
    </w:pPr>
    <w:rPr>
      <w:rFonts w:eastAsia="仿宋"/>
      <w:sz w:val="24"/>
    </w:rPr>
  </w:style>
  <w:style w:type="character" w:customStyle="1" w:styleId="32">
    <w:name w:val="标题 1 Char"/>
    <w:link w:val="3"/>
    <w:qFormat/>
    <w:uiPriority w:val="9"/>
    <w:rPr>
      <w:rFonts w:ascii="Times New Roman" w:hAnsi="Times New Roman" w:eastAsia="黑体" w:cs="宋体"/>
      <w:b/>
      <w:bCs/>
      <w:kern w:val="2"/>
      <w:sz w:val="28"/>
      <w:szCs w:val="21"/>
    </w:rPr>
  </w:style>
  <w:style w:type="paragraph" w:customStyle="1" w:styleId="33">
    <w:name w:val="标题 1（深信服科技）"/>
    <w:basedOn w:val="3"/>
    <w:link w:val="34"/>
    <w:qFormat/>
    <w:uiPriority w:val="0"/>
    <w:pPr>
      <w:pageBreakBefore/>
      <w:numPr>
        <w:ilvl w:val="0"/>
        <w:numId w:val="2"/>
      </w:numPr>
      <w:tabs>
        <w:tab w:val="left" w:pos="0"/>
        <w:tab w:val="left" w:pos="420"/>
      </w:tabs>
      <w:adjustRightInd w:val="0"/>
      <w:snapToGrid w:val="0"/>
      <w:spacing w:before="100" w:beforeLines="100" w:after="100" w:afterLines="100"/>
      <w:ind w:left="418" w:hanging="418" w:hangingChars="130"/>
    </w:pPr>
    <w:rPr>
      <w:rFonts w:ascii="Times New Roman" w:hAnsi="Times New Roman"/>
      <w:sz w:val="32"/>
    </w:rPr>
  </w:style>
  <w:style w:type="character" w:customStyle="1" w:styleId="34">
    <w:name w:val="标题 1（深信服科技） 字符"/>
    <w:link w:val="33"/>
    <w:qFormat/>
    <w:uiPriority w:val="0"/>
    <w:rPr>
      <w:rFonts w:ascii="Times New Roman" w:hAnsi="Times New Roman" w:eastAsia="黑体"/>
      <w:b/>
      <w:bCs/>
      <w:kern w:val="44"/>
      <w:sz w:val="32"/>
      <w:szCs w:val="44"/>
    </w:rPr>
  </w:style>
  <w:style w:type="paragraph" w:customStyle="1" w:styleId="35">
    <w:name w:val="标题 2（深信服）"/>
    <w:basedOn w:val="1"/>
    <w:qFormat/>
    <w:uiPriority w:val="0"/>
    <w:pPr>
      <w:numPr>
        <w:ilvl w:val="1"/>
        <w:numId w:val="2"/>
      </w:numPr>
      <w:tabs>
        <w:tab w:val="left" w:pos="0"/>
      </w:tabs>
    </w:pPr>
  </w:style>
  <w:style w:type="paragraph" w:customStyle="1" w:styleId="36">
    <w:name w:val="标题 3（深信服）"/>
    <w:basedOn w:val="1"/>
    <w:qFormat/>
    <w:uiPriority w:val="0"/>
    <w:pPr>
      <w:numPr>
        <w:ilvl w:val="2"/>
        <w:numId w:val="2"/>
      </w:numPr>
      <w:tabs>
        <w:tab w:val="left" w:pos="0"/>
      </w:tabs>
    </w:pPr>
  </w:style>
  <w:style w:type="paragraph" w:customStyle="1" w:styleId="37">
    <w:name w:val="标题 4（深信服）"/>
    <w:basedOn w:val="1"/>
    <w:qFormat/>
    <w:uiPriority w:val="0"/>
    <w:pPr>
      <w:numPr>
        <w:ilvl w:val="3"/>
        <w:numId w:val="2"/>
      </w:numPr>
      <w:tabs>
        <w:tab w:val="left" w:pos="0"/>
      </w:tabs>
    </w:pPr>
  </w:style>
  <w:style w:type="paragraph" w:customStyle="1" w:styleId="38">
    <w:name w:val="标题5（深信服）"/>
    <w:basedOn w:val="1"/>
    <w:qFormat/>
    <w:uiPriority w:val="0"/>
    <w:pPr>
      <w:numPr>
        <w:ilvl w:val="4"/>
        <w:numId w:val="2"/>
      </w:numPr>
      <w:tabs>
        <w:tab w:val="left" w:pos="0"/>
      </w:tabs>
    </w:pPr>
  </w:style>
  <w:style w:type="paragraph" w:customStyle="1" w:styleId="39">
    <w:name w:val="标题 6（有编号）（深信服）"/>
    <w:basedOn w:val="1"/>
    <w:qFormat/>
    <w:uiPriority w:val="0"/>
    <w:pPr>
      <w:numPr>
        <w:ilvl w:val="5"/>
        <w:numId w:val="2"/>
      </w:numPr>
      <w:tabs>
        <w:tab w:val="left" w:pos="0"/>
      </w:tabs>
    </w:pPr>
  </w:style>
  <w:style w:type="paragraph" w:customStyle="1" w:styleId="40">
    <w:name w:val="插图标注（深信服）"/>
    <w:basedOn w:val="1"/>
    <w:qFormat/>
    <w:uiPriority w:val="0"/>
    <w:pPr>
      <w:numPr>
        <w:ilvl w:val="6"/>
        <w:numId w:val="2"/>
      </w:numPr>
      <w:tabs>
        <w:tab w:val="left" w:pos="0"/>
      </w:tabs>
    </w:pPr>
  </w:style>
  <w:style w:type="paragraph" w:customStyle="1" w:styleId="41">
    <w:name w:val="表格标注（深信服）"/>
    <w:basedOn w:val="1"/>
    <w:qFormat/>
    <w:uiPriority w:val="0"/>
    <w:pPr>
      <w:numPr>
        <w:ilvl w:val="7"/>
        <w:numId w:val="2"/>
      </w:numPr>
      <w:tabs>
        <w:tab w:val="left" w:pos="0"/>
      </w:tabs>
    </w:pPr>
  </w:style>
  <w:style w:type="character" w:customStyle="1" w:styleId="42">
    <w:name w:val="标题 2 Char"/>
    <w:basedOn w:val="43"/>
    <w:link w:val="4"/>
    <w:qFormat/>
    <w:uiPriority w:val="0"/>
    <w:rPr>
      <w:rFonts w:ascii="宋体" w:hAnsi="宋体" w:eastAsia="黑体" w:cs="宋体"/>
      <w:spacing w:val="-4"/>
      <w:kern w:val="28"/>
      <w:position w:val="6"/>
      <w:sz w:val="32"/>
      <w:szCs w:val="21"/>
      <w:lang w:val="en-US" w:eastAsia="zh-CN" w:bidi="ar-SA"/>
    </w:rPr>
  </w:style>
  <w:style w:type="character" w:customStyle="1" w:styleId="43">
    <w:name w:val="基准标题 Char"/>
    <w:basedOn w:val="28"/>
    <w:link w:val="44"/>
    <w:qFormat/>
    <w:uiPriority w:val="0"/>
    <w:rPr>
      <w:rFonts w:eastAsia="宋体"/>
      <w:spacing w:val="-4"/>
      <w:kern w:val="28"/>
      <w:sz w:val="22"/>
      <w:lang w:val="en-US" w:eastAsia="zh-CN" w:bidi="ar-SA"/>
    </w:rPr>
  </w:style>
  <w:style w:type="paragraph" w:customStyle="1" w:styleId="44">
    <w:name w:val="基准标题11"/>
    <w:basedOn w:val="1"/>
    <w:next w:val="1"/>
    <w:link w:val="43"/>
    <w:qFormat/>
    <w:uiPriority w:val="0"/>
    <w:pPr>
      <w:keepNext/>
      <w:keepLines/>
      <w:widowControl/>
      <w:spacing w:before="140" w:line="220" w:lineRule="atLeast"/>
      <w:ind w:left="1080"/>
      <w:jc w:val="left"/>
    </w:pPr>
    <w:rPr>
      <w:spacing w:val="-4"/>
      <w:kern w:val="28"/>
      <w:sz w:val="22"/>
    </w:rPr>
  </w:style>
  <w:style w:type="character" w:customStyle="1" w:styleId="45">
    <w:name w:val="基准标题 Char124"/>
    <w:basedOn w:val="28"/>
    <w:link w:val="46"/>
    <w:qFormat/>
    <w:uiPriority w:val="0"/>
    <w:rPr>
      <w:rFonts w:eastAsia="宋体"/>
      <w:spacing w:val="-4"/>
      <w:kern w:val="28"/>
      <w:sz w:val="22"/>
      <w:lang w:val="en-US" w:eastAsia="zh-CN" w:bidi="ar-SA"/>
    </w:rPr>
  </w:style>
  <w:style w:type="paragraph" w:customStyle="1" w:styleId="46">
    <w:name w:val="基准标题11119"/>
    <w:basedOn w:val="1"/>
    <w:next w:val="1"/>
    <w:link w:val="45"/>
    <w:qFormat/>
    <w:uiPriority w:val="0"/>
    <w:pPr>
      <w:keepNext/>
      <w:keepLines/>
      <w:widowControl/>
      <w:spacing w:before="140" w:line="220" w:lineRule="atLeast"/>
      <w:ind w:left="1080"/>
      <w:jc w:val="left"/>
    </w:pPr>
    <w:rPr>
      <w:spacing w:val="-4"/>
      <w:kern w:val="28"/>
      <w:sz w:val="22"/>
    </w:rPr>
  </w:style>
  <w:style w:type="character" w:customStyle="1" w:styleId="47">
    <w:name w:val="基准标题 Char123"/>
    <w:basedOn w:val="28"/>
    <w:link w:val="48"/>
    <w:qFormat/>
    <w:uiPriority w:val="0"/>
    <w:rPr>
      <w:rFonts w:eastAsia="宋体"/>
      <w:spacing w:val="-4"/>
      <w:kern w:val="28"/>
      <w:sz w:val="22"/>
      <w:lang w:val="en-US" w:eastAsia="zh-CN" w:bidi="ar-SA"/>
    </w:rPr>
  </w:style>
  <w:style w:type="paragraph" w:customStyle="1" w:styleId="48">
    <w:name w:val="基准标题11118"/>
    <w:basedOn w:val="1"/>
    <w:next w:val="1"/>
    <w:link w:val="47"/>
    <w:qFormat/>
    <w:uiPriority w:val="0"/>
    <w:pPr>
      <w:keepNext/>
      <w:keepLines/>
      <w:widowControl/>
      <w:spacing w:before="140" w:line="220" w:lineRule="atLeast"/>
      <w:ind w:left="1080"/>
      <w:jc w:val="left"/>
    </w:pPr>
    <w:rPr>
      <w:spacing w:val="-4"/>
      <w:kern w:val="28"/>
      <w:sz w:val="22"/>
    </w:rPr>
  </w:style>
  <w:style w:type="character" w:customStyle="1" w:styleId="49">
    <w:name w:val="基准标题 Char122"/>
    <w:basedOn w:val="28"/>
    <w:link w:val="50"/>
    <w:qFormat/>
    <w:uiPriority w:val="0"/>
    <w:rPr>
      <w:rFonts w:eastAsia="宋体"/>
      <w:spacing w:val="-4"/>
      <w:kern w:val="28"/>
      <w:sz w:val="22"/>
      <w:lang w:val="en-US" w:eastAsia="zh-CN" w:bidi="ar-SA"/>
    </w:rPr>
  </w:style>
  <w:style w:type="paragraph" w:customStyle="1" w:styleId="50">
    <w:name w:val="基准标题11117"/>
    <w:basedOn w:val="1"/>
    <w:next w:val="1"/>
    <w:link w:val="49"/>
    <w:qFormat/>
    <w:uiPriority w:val="0"/>
    <w:pPr>
      <w:keepNext/>
      <w:keepLines/>
      <w:widowControl/>
      <w:spacing w:before="140" w:line="220" w:lineRule="atLeast"/>
      <w:ind w:left="1080"/>
      <w:jc w:val="left"/>
    </w:pPr>
    <w:rPr>
      <w:spacing w:val="-4"/>
      <w:kern w:val="28"/>
      <w:sz w:val="22"/>
    </w:rPr>
  </w:style>
  <w:style w:type="character" w:customStyle="1" w:styleId="51">
    <w:name w:val="基准标题 Char121"/>
    <w:basedOn w:val="28"/>
    <w:link w:val="52"/>
    <w:qFormat/>
    <w:uiPriority w:val="0"/>
    <w:rPr>
      <w:rFonts w:eastAsia="宋体"/>
      <w:spacing w:val="-4"/>
      <w:kern w:val="28"/>
      <w:sz w:val="22"/>
      <w:lang w:val="en-US" w:eastAsia="zh-CN" w:bidi="ar-SA"/>
    </w:rPr>
  </w:style>
  <w:style w:type="paragraph" w:customStyle="1" w:styleId="52">
    <w:name w:val="基准标题11116"/>
    <w:basedOn w:val="1"/>
    <w:next w:val="1"/>
    <w:link w:val="51"/>
    <w:qFormat/>
    <w:uiPriority w:val="0"/>
    <w:pPr>
      <w:keepNext/>
      <w:keepLines/>
      <w:widowControl/>
      <w:spacing w:before="140" w:line="220" w:lineRule="atLeast"/>
      <w:ind w:left="1080"/>
      <w:jc w:val="left"/>
    </w:pPr>
    <w:rPr>
      <w:spacing w:val="-4"/>
      <w:kern w:val="28"/>
      <w:sz w:val="22"/>
    </w:rPr>
  </w:style>
  <w:style w:type="character" w:customStyle="1" w:styleId="53">
    <w:name w:val="基准标题 Char120"/>
    <w:basedOn w:val="28"/>
    <w:link w:val="54"/>
    <w:qFormat/>
    <w:uiPriority w:val="0"/>
    <w:rPr>
      <w:rFonts w:eastAsia="宋体"/>
      <w:spacing w:val="-4"/>
      <w:kern w:val="28"/>
      <w:sz w:val="22"/>
      <w:lang w:val="en-US" w:eastAsia="zh-CN" w:bidi="ar-SA"/>
    </w:rPr>
  </w:style>
  <w:style w:type="paragraph" w:customStyle="1" w:styleId="54">
    <w:name w:val="基准标题11115"/>
    <w:basedOn w:val="1"/>
    <w:next w:val="1"/>
    <w:link w:val="53"/>
    <w:qFormat/>
    <w:uiPriority w:val="0"/>
    <w:pPr>
      <w:keepNext/>
      <w:keepLines/>
      <w:widowControl/>
      <w:spacing w:before="140" w:line="220" w:lineRule="atLeast"/>
      <w:ind w:left="1080"/>
      <w:jc w:val="left"/>
    </w:pPr>
    <w:rPr>
      <w:spacing w:val="-4"/>
      <w:kern w:val="28"/>
      <w:sz w:val="22"/>
    </w:rPr>
  </w:style>
  <w:style w:type="character" w:customStyle="1" w:styleId="55">
    <w:name w:val="基准标题 Char119"/>
    <w:basedOn w:val="28"/>
    <w:link w:val="56"/>
    <w:qFormat/>
    <w:uiPriority w:val="0"/>
    <w:rPr>
      <w:rFonts w:eastAsia="宋体"/>
      <w:spacing w:val="-4"/>
      <w:kern w:val="28"/>
      <w:sz w:val="22"/>
      <w:lang w:val="en-US" w:eastAsia="zh-CN" w:bidi="ar-SA"/>
    </w:rPr>
  </w:style>
  <w:style w:type="paragraph" w:customStyle="1" w:styleId="56">
    <w:name w:val="基准标题11114"/>
    <w:basedOn w:val="1"/>
    <w:next w:val="1"/>
    <w:link w:val="55"/>
    <w:qFormat/>
    <w:uiPriority w:val="0"/>
    <w:pPr>
      <w:keepNext/>
      <w:keepLines/>
      <w:widowControl/>
      <w:spacing w:before="140" w:line="220" w:lineRule="atLeast"/>
      <w:ind w:left="1080"/>
      <w:jc w:val="left"/>
    </w:pPr>
    <w:rPr>
      <w:spacing w:val="-4"/>
      <w:kern w:val="28"/>
      <w:sz w:val="22"/>
    </w:rPr>
  </w:style>
  <w:style w:type="character" w:customStyle="1" w:styleId="57">
    <w:name w:val="基准标题 Char118"/>
    <w:basedOn w:val="28"/>
    <w:link w:val="58"/>
    <w:qFormat/>
    <w:uiPriority w:val="0"/>
    <w:rPr>
      <w:rFonts w:eastAsia="宋体"/>
      <w:spacing w:val="-4"/>
      <w:kern w:val="28"/>
      <w:sz w:val="22"/>
      <w:lang w:val="en-US" w:eastAsia="zh-CN" w:bidi="ar-SA"/>
    </w:rPr>
  </w:style>
  <w:style w:type="paragraph" w:customStyle="1" w:styleId="58">
    <w:name w:val="基准标题11113"/>
    <w:basedOn w:val="1"/>
    <w:next w:val="1"/>
    <w:link w:val="57"/>
    <w:qFormat/>
    <w:uiPriority w:val="0"/>
    <w:pPr>
      <w:keepNext/>
      <w:keepLines/>
      <w:widowControl/>
      <w:spacing w:before="140" w:line="220" w:lineRule="atLeast"/>
      <w:ind w:left="1080"/>
      <w:jc w:val="left"/>
    </w:pPr>
    <w:rPr>
      <w:spacing w:val="-4"/>
      <w:kern w:val="28"/>
      <w:sz w:val="22"/>
    </w:rPr>
  </w:style>
  <w:style w:type="character" w:customStyle="1" w:styleId="59">
    <w:name w:val="基准标题 Char117"/>
    <w:basedOn w:val="28"/>
    <w:link w:val="60"/>
    <w:qFormat/>
    <w:uiPriority w:val="0"/>
    <w:rPr>
      <w:rFonts w:eastAsia="宋体"/>
      <w:spacing w:val="-4"/>
      <w:kern w:val="28"/>
      <w:sz w:val="22"/>
      <w:lang w:val="en-US" w:eastAsia="zh-CN" w:bidi="ar-SA"/>
    </w:rPr>
  </w:style>
  <w:style w:type="paragraph" w:customStyle="1" w:styleId="60">
    <w:name w:val="基准标题11112"/>
    <w:basedOn w:val="1"/>
    <w:next w:val="1"/>
    <w:link w:val="59"/>
    <w:qFormat/>
    <w:uiPriority w:val="0"/>
    <w:pPr>
      <w:keepNext/>
      <w:keepLines/>
      <w:widowControl/>
      <w:spacing w:before="140" w:line="220" w:lineRule="atLeast"/>
      <w:ind w:left="1080"/>
      <w:jc w:val="left"/>
    </w:pPr>
    <w:rPr>
      <w:spacing w:val="-4"/>
      <w:kern w:val="28"/>
      <w:sz w:val="22"/>
    </w:rPr>
  </w:style>
  <w:style w:type="character" w:customStyle="1" w:styleId="61">
    <w:name w:val="基准标题 Char116"/>
    <w:basedOn w:val="28"/>
    <w:link w:val="62"/>
    <w:qFormat/>
    <w:uiPriority w:val="0"/>
    <w:rPr>
      <w:rFonts w:eastAsia="宋体"/>
      <w:spacing w:val="-4"/>
      <w:kern w:val="28"/>
      <w:sz w:val="22"/>
      <w:lang w:val="en-US" w:eastAsia="zh-CN" w:bidi="ar-SA"/>
    </w:rPr>
  </w:style>
  <w:style w:type="paragraph" w:customStyle="1" w:styleId="62">
    <w:name w:val="基准标题11111"/>
    <w:basedOn w:val="1"/>
    <w:next w:val="1"/>
    <w:link w:val="61"/>
    <w:qFormat/>
    <w:uiPriority w:val="0"/>
    <w:pPr>
      <w:keepNext/>
      <w:keepLines/>
      <w:widowControl/>
      <w:spacing w:before="140" w:line="220" w:lineRule="atLeast"/>
      <w:ind w:left="1080"/>
      <w:jc w:val="left"/>
    </w:pPr>
    <w:rPr>
      <w:spacing w:val="-4"/>
      <w:kern w:val="28"/>
      <w:sz w:val="22"/>
    </w:rPr>
  </w:style>
  <w:style w:type="character" w:customStyle="1" w:styleId="63">
    <w:name w:val="基准标题 Char115"/>
    <w:basedOn w:val="28"/>
    <w:link w:val="64"/>
    <w:qFormat/>
    <w:uiPriority w:val="0"/>
    <w:rPr>
      <w:rFonts w:eastAsia="宋体"/>
      <w:spacing w:val="-4"/>
      <w:kern w:val="28"/>
      <w:sz w:val="22"/>
      <w:lang w:val="en-US" w:eastAsia="zh-CN" w:bidi="ar-SA"/>
    </w:rPr>
  </w:style>
  <w:style w:type="paragraph" w:customStyle="1" w:styleId="64">
    <w:name w:val="基准标题11110"/>
    <w:basedOn w:val="1"/>
    <w:next w:val="1"/>
    <w:link w:val="63"/>
    <w:qFormat/>
    <w:uiPriority w:val="0"/>
    <w:pPr>
      <w:keepNext/>
      <w:keepLines/>
      <w:widowControl/>
      <w:spacing w:before="140" w:line="220" w:lineRule="atLeast"/>
      <w:ind w:left="1080"/>
      <w:jc w:val="left"/>
    </w:pPr>
    <w:rPr>
      <w:spacing w:val="-4"/>
      <w:kern w:val="28"/>
      <w:sz w:val="22"/>
    </w:rPr>
  </w:style>
  <w:style w:type="character" w:customStyle="1" w:styleId="65">
    <w:name w:val="基准标题 Char114"/>
    <w:basedOn w:val="28"/>
    <w:link w:val="66"/>
    <w:qFormat/>
    <w:uiPriority w:val="0"/>
    <w:rPr>
      <w:rFonts w:eastAsia="宋体"/>
      <w:spacing w:val="-4"/>
      <w:kern w:val="28"/>
      <w:sz w:val="22"/>
      <w:lang w:val="en-US" w:eastAsia="zh-CN" w:bidi="ar-SA"/>
    </w:rPr>
  </w:style>
  <w:style w:type="paragraph" w:customStyle="1" w:styleId="66">
    <w:name w:val="基准标题1119"/>
    <w:basedOn w:val="1"/>
    <w:next w:val="1"/>
    <w:link w:val="65"/>
    <w:qFormat/>
    <w:uiPriority w:val="0"/>
    <w:pPr>
      <w:keepNext/>
      <w:keepLines/>
      <w:widowControl/>
      <w:spacing w:before="140" w:line="220" w:lineRule="atLeast"/>
      <w:ind w:left="1080"/>
      <w:jc w:val="left"/>
    </w:pPr>
    <w:rPr>
      <w:spacing w:val="-4"/>
      <w:kern w:val="28"/>
      <w:sz w:val="22"/>
    </w:rPr>
  </w:style>
  <w:style w:type="character" w:customStyle="1" w:styleId="67">
    <w:name w:val="基准标题 Char113"/>
    <w:basedOn w:val="28"/>
    <w:link w:val="68"/>
    <w:qFormat/>
    <w:uiPriority w:val="0"/>
    <w:rPr>
      <w:rFonts w:eastAsia="宋体"/>
      <w:spacing w:val="-4"/>
      <w:kern w:val="28"/>
      <w:sz w:val="22"/>
      <w:lang w:val="en-US" w:eastAsia="zh-CN" w:bidi="ar-SA"/>
    </w:rPr>
  </w:style>
  <w:style w:type="paragraph" w:customStyle="1" w:styleId="68">
    <w:name w:val="基准标题1118"/>
    <w:basedOn w:val="1"/>
    <w:next w:val="1"/>
    <w:link w:val="67"/>
    <w:qFormat/>
    <w:uiPriority w:val="0"/>
    <w:pPr>
      <w:keepNext/>
      <w:keepLines/>
      <w:widowControl/>
      <w:spacing w:before="140" w:line="220" w:lineRule="atLeast"/>
      <w:ind w:left="1080"/>
      <w:jc w:val="left"/>
    </w:pPr>
    <w:rPr>
      <w:spacing w:val="-4"/>
      <w:kern w:val="28"/>
      <w:sz w:val="22"/>
    </w:rPr>
  </w:style>
  <w:style w:type="character" w:customStyle="1" w:styleId="69">
    <w:name w:val="基准标题 Char112"/>
    <w:basedOn w:val="28"/>
    <w:link w:val="70"/>
    <w:qFormat/>
    <w:uiPriority w:val="0"/>
    <w:rPr>
      <w:rFonts w:eastAsia="宋体"/>
      <w:spacing w:val="-4"/>
      <w:kern w:val="28"/>
      <w:sz w:val="22"/>
      <w:lang w:val="en-US" w:eastAsia="zh-CN" w:bidi="ar-SA"/>
    </w:rPr>
  </w:style>
  <w:style w:type="paragraph" w:customStyle="1" w:styleId="70">
    <w:name w:val="基准标题1117"/>
    <w:basedOn w:val="1"/>
    <w:next w:val="1"/>
    <w:link w:val="69"/>
    <w:qFormat/>
    <w:uiPriority w:val="0"/>
    <w:pPr>
      <w:keepNext/>
      <w:keepLines/>
      <w:widowControl/>
      <w:spacing w:before="140" w:line="220" w:lineRule="atLeast"/>
      <w:ind w:left="1080"/>
      <w:jc w:val="left"/>
    </w:pPr>
    <w:rPr>
      <w:spacing w:val="-4"/>
      <w:kern w:val="28"/>
      <w:sz w:val="22"/>
    </w:rPr>
  </w:style>
  <w:style w:type="character" w:customStyle="1" w:styleId="71">
    <w:name w:val="基准标题 Char111"/>
    <w:basedOn w:val="28"/>
    <w:link w:val="72"/>
    <w:qFormat/>
    <w:uiPriority w:val="0"/>
    <w:rPr>
      <w:rFonts w:eastAsia="宋体"/>
      <w:spacing w:val="-4"/>
      <w:kern w:val="28"/>
      <w:sz w:val="22"/>
      <w:lang w:val="en-US" w:eastAsia="zh-CN" w:bidi="ar-SA"/>
    </w:rPr>
  </w:style>
  <w:style w:type="paragraph" w:customStyle="1" w:styleId="72">
    <w:name w:val="基准标题1116"/>
    <w:basedOn w:val="1"/>
    <w:next w:val="1"/>
    <w:link w:val="71"/>
    <w:qFormat/>
    <w:uiPriority w:val="0"/>
    <w:pPr>
      <w:keepNext/>
      <w:keepLines/>
      <w:widowControl/>
      <w:spacing w:before="140" w:line="220" w:lineRule="atLeast"/>
      <w:ind w:left="1080"/>
      <w:jc w:val="left"/>
    </w:pPr>
    <w:rPr>
      <w:spacing w:val="-4"/>
      <w:kern w:val="28"/>
      <w:sz w:val="22"/>
    </w:rPr>
  </w:style>
  <w:style w:type="character" w:customStyle="1" w:styleId="73">
    <w:name w:val="基准标题 Char110"/>
    <w:basedOn w:val="28"/>
    <w:link w:val="74"/>
    <w:qFormat/>
    <w:uiPriority w:val="0"/>
    <w:rPr>
      <w:rFonts w:eastAsia="宋体"/>
      <w:spacing w:val="-4"/>
      <w:kern w:val="28"/>
      <w:sz w:val="22"/>
      <w:lang w:val="en-US" w:eastAsia="zh-CN" w:bidi="ar-SA"/>
    </w:rPr>
  </w:style>
  <w:style w:type="paragraph" w:customStyle="1" w:styleId="74">
    <w:name w:val="基准标题1115"/>
    <w:basedOn w:val="1"/>
    <w:next w:val="1"/>
    <w:link w:val="73"/>
    <w:qFormat/>
    <w:uiPriority w:val="0"/>
    <w:pPr>
      <w:keepNext/>
      <w:keepLines/>
      <w:widowControl/>
      <w:spacing w:before="140" w:line="220" w:lineRule="atLeast"/>
      <w:ind w:left="1080"/>
      <w:jc w:val="left"/>
    </w:pPr>
    <w:rPr>
      <w:spacing w:val="-4"/>
      <w:kern w:val="28"/>
      <w:sz w:val="22"/>
    </w:rPr>
  </w:style>
  <w:style w:type="character" w:customStyle="1" w:styleId="75">
    <w:name w:val="基准标题 Char19"/>
    <w:basedOn w:val="28"/>
    <w:link w:val="76"/>
    <w:qFormat/>
    <w:uiPriority w:val="0"/>
    <w:rPr>
      <w:rFonts w:eastAsia="宋体"/>
      <w:spacing w:val="-4"/>
      <w:kern w:val="28"/>
      <w:sz w:val="22"/>
      <w:lang w:val="en-US" w:eastAsia="zh-CN" w:bidi="ar-SA"/>
    </w:rPr>
  </w:style>
  <w:style w:type="paragraph" w:customStyle="1" w:styleId="76">
    <w:name w:val="基准标题1114"/>
    <w:basedOn w:val="1"/>
    <w:next w:val="1"/>
    <w:link w:val="75"/>
    <w:qFormat/>
    <w:uiPriority w:val="0"/>
    <w:pPr>
      <w:keepNext/>
      <w:keepLines/>
      <w:widowControl/>
      <w:spacing w:before="140" w:line="220" w:lineRule="atLeast"/>
      <w:ind w:left="1080"/>
      <w:jc w:val="left"/>
    </w:pPr>
    <w:rPr>
      <w:spacing w:val="-4"/>
      <w:kern w:val="28"/>
      <w:sz w:val="22"/>
    </w:rPr>
  </w:style>
  <w:style w:type="character" w:customStyle="1" w:styleId="77">
    <w:name w:val="基准标题 Char18"/>
    <w:basedOn w:val="28"/>
    <w:link w:val="78"/>
    <w:qFormat/>
    <w:uiPriority w:val="0"/>
    <w:rPr>
      <w:rFonts w:eastAsia="宋体"/>
      <w:spacing w:val="-4"/>
      <w:kern w:val="28"/>
      <w:sz w:val="22"/>
      <w:lang w:val="en-US" w:eastAsia="zh-CN" w:bidi="ar-SA"/>
    </w:rPr>
  </w:style>
  <w:style w:type="paragraph" w:customStyle="1" w:styleId="78">
    <w:name w:val="基准标题1113"/>
    <w:basedOn w:val="1"/>
    <w:next w:val="1"/>
    <w:link w:val="77"/>
    <w:qFormat/>
    <w:uiPriority w:val="0"/>
    <w:pPr>
      <w:keepNext/>
      <w:keepLines/>
      <w:widowControl/>
      <w:spacing w:before="140" w:line="220" w:lineRule="atLeast"/>
      <w:ind w:left="1080"/>
      <w:jc w:val="left"/>
    </w:pPr>
    <w:rPr>
      <w:spacing w:val="-4"/>
      <w:kern w:val="28"/>
      <w:sz w:val="22"/>
    </w:rPr>
  </w:style>
  <w:style w:type="character" w:customStyle="1" w:styleId="79">
    <w:name w:val="基准标题 Char17"/>
    <w:basedOn w:val="28"/>
    <w:link w:val="80"/>
    <w:qFormat/>
    <w:uiPriority w:val="0"/>
    <w:rPr>
      <w:rFonts w:eastAsia="宋体"/>
      <w:spacing w:val="-4"/>
      <w:kern w:val="28"/>
      <w:sz w:val="22"/>
      <w:lang w:val="en-US" w:eastAsia="zh-CN" w:bidi="ar-SA"/>
    </w:rPr>
  </w:style>
  <w:style w:type="paragraph" w:customStyle="1" w:styleId="80">
    <w:name w:val="基准标题1112"/>
    <w:basedOn w:val="1"/>
    <w:next w:val="1"/>
    <w:link w:val="79"/>
    <w:qFormat/>
    <w:uiPriority w:val="0"/>
    <w:pPr>
      <w:keepNext/>
      <w:keepLines/>
      <w:widowControl/>
      <w:spacing w:before="140" w:line="220" w:lineRule="atLeast"/>
      <w:ind w:left="1080"/>
      <w:jc w:val="left"/>
    </w:pPr>
    <w:rPr>
      <w:spacing w:val="-4"/>
      <w:kern w:val="28"/>
      <w:sz w:val="22"/>
    </w:rPr>
  </w:style>
  <w:style w:type="character" w:customStyle="1" w:styleId="81">
    <w:name w:val="基准标题 Char16"/>
    <w:basedOn w:val="28"/>
    <w:link w:val="82"/>
    <w:qFormat/>
    <w:uiPriority w:val="0"/>
    <w:rPr>
      <w:rFonts w:eastAsia="宋体"/>
      <w:spacing w:val="-4"/>
      <w:kern w:val="28"/>
      <w:sz w:val="22"/>
      <w:lang w:val="en-US" w:eastAsia="zh-CN" w:bidi="ar-SA"/>
    </w:rPr>
  </w:style>
  <w:style w:type="paragraph" w:customStyle="1" w:styleId="82">
    <w:name w:val="基准标题1111"/>
    <w:basedOn w:val="1"/>
    <w:next w:val="1"/>
    <w:link w:val="81"/>
    <w:qFormat/>
    <w:uiPriority w:val="0"/>
    <w:pPr>
      <w:keepNext/>
      <w:keepLines/>
      <w:widowControl/>
      <w:spacing w:before="140" w:line="220" w:lineRule="atLeast"/>
      <w:ind w:left="1080"/>
      <w:jc w:val="left"/>
    </w:pPr>
    <w:rPr>
      <w:spacing w:val="-4"/>
      <w:kern w:val="28"/>
      <w:sz w:val="22"/>
    </w:rPr>
  </w:style>
  <w:style w:type="character" w:customStyle="1" w:styleId="83">
    <w:name w:val="基准标题 Char15"/>
    <w:basedOn w:val="28"/>
    <w:link w:val="84"/>
    <w:qFormat/>
    <w:uiPriority w:val="0"/>
    <w:rPr>
      <w:rFonts w:eastAsia="宋体"/>
      <w:spacing w:val="-4"/>
      <w:kern w:val="28"/>
      <w:sz w:val="22"/>
      <w:lang w:val="en-US" w:eastAsia="zh-CN" w:bidi="ar-SA"/>
    </w:rPr>
  </w:style>
  <w:style w:type="paragraph" w:customStyle="1" w:styleId="84">
    <w:name w:val="基准标题111"/>
    <w:basedOn w:val="1"/>
    <w:next w:val="1"/>
    <w:link w:val="83"/>
    <w:qFormat/>
    <w:uiPriority w:val="0"/>
    <w:pPr>
      <w:keepNext/>
      <w:keepLines/>
      <w:widowControl/>
      <w:spacing w:before="140" w:line="220" w:lineRule="atLeast"/>
      <w:ind w:left="1080"/>
      <w:jc w:val="left"/>
    </w:pPr>
    <w:rPr>
      <w:spacing w:val="-4"/>
      <w:kern w:val="28"/>
      <w:sz w:val="22"/>
    </w:rPr>
  </w:style>
  <w:style w:type="character" w:customStyle="1" w:styleId="85">
    <w:name w:val="基准标题 Char14"/>
    <w:basedOn w:val="28"/>
    <w:link w:val="86"/>
    <w:qFormat/>
    <w:uiPriority w:val="0"/>
    <w:rPr>
      <w:rFonts w:eastAsia="宋体"/>
      <w:spacing w:val="-4"/>
      <w:kern w:val="28"/>
      <w:sz w:val="22"/>
      <w:lang w:val="en-US" w:eastAsia="zh-CN" w:bidi="ar-SA"/>
    </w:rPr>
  </w:style>
  <w:style w:type="paragraph" w:customStyle="1" w:styleId="86">
    <w:name w:val="基准标题112"/>
    <w:basedOn w:val="1"/>
    <w:next w:val="1"/>
    <w:link w:val="85"/>
    <w:qFormat/>
    <w:uiPriority w:val="0"/>
    <w:pPr>
      <w:keepNext/>
      <w:keepLines/>
      <w:widowControl/>
      <w:tabs>
        <w:tab w:val="left" w:pos="0"/>
      </w:tabs>
      <w:spacing w:before="140" w:line="220" w:lineRule="atLeast"/>
      <w:ind w:left="1080"/>
      <w:jc w:val="left"/>
    </w:pPr>
    <w:rPr>
      <w:spacing w:val="-4"/>
      <w:kern w:val="28"/>
      <w:sz w:val="22"/>
    </w:rPr>
  </w:style>
  <w:style w:type="character" w:customStyle="1" w:styleId="87">
    <w:name w:val="基准标题 Char13"/>
    <w:basedOn w:val="28"/>
    <w:link w:val="88"/>
    <w:qFormat/>
    <w:uiPriority w:val="0"/>
    <w:rPr>
      <w:rFonts w:eastAsia="宋体"/>
      <w:spacing w:val="-4"/>
      <w:kern w:val="28"/>
      <w:sz w:val="22"/>
      <w:lang w:val="en-US" w:eastAsia="zh-CN" w:bidi="ar-SA"/>
    </w:rPr>
  </w:style>
  <w:style w:type="paragraph" w:customStyle="1" w:styleId="88">
    <w:name w:val="基准标题11213"/>
    <w:basedOn w:val="1"/>
    <w:next w:val="1"/>
    <w:link w:val="87"/>
    <w:qFormat/>
    <w:uiPriority w:val="0"/>
    <w:pPr>
      <w:keepNext/>
      <w:keepLines/>
      <w:widowControl/>
      <w:tabs>
        <w:tab w:val="left" w:pos="0"/>
      </w:tabs>
      <w:spacing w:before="140" w:line="220" w:lineRule="atLeast"/>
      <w:ind w:left="1080"/>
      <w:jc w:val="left"/>
    </w:pPr>
    <w:rPr>
      <w:spacing w:val="-4"/>
      <w:kern w:val="28"/>
      <w:sz w:val="22"/>
    </w:rPr>
  </w:style>
  <w:style w:type="character" w:customStyle="1" w:styleId="89">
    <w:name w:val="基准标题 Char12"/>
    <w:basedOn w:val="28"/>
    <w:link w:val="90"/>
    <w:qFormat/>
    <w:uiPriority w:val="0"/>
    <w:rPr>
      <w:rFonts w:eastAsia="宋体"/>
      <w:spacing w:val="-4"/>
      <w:kern w:val="28"/>
      <w:sz w:val="22"/>
      <w:lang w:val="en-US" w:eastAsia="zh-CN" w:bidi="ar-SA"/>
    </w:rPr>
  </w:style>
  <w:style w:type="paragraph" w:customStyle="1" w:styleId="90">
    <w:name w:val="基准标题11212"/>
    <w:basedOn w:val="1"/>
    <w:next w:val="1"/>
    <w:link w:val="89"/>
    <w:qFormat/>
    <w:uiPriority w:val="0"/>
    <w:pPr>
      <w:keepNext/>
      <w:keepLines/>
      <w:widowControl/>
      <w:tabs>
        <w:tab w:val="left" w:pos="0"/>
      </w:tabs>
      <w:spacing w:before="140" w:line="220" w:lineRule="atLeast"/>
      <w:ind w:left="1080"/>
      <w:jc w:val="left"/>
    </w:pPr>
    <w:rPr>
      <w:spacing w:val="-4"/>
      <w:kern w:val="28"/>
      <w:sz w:val="22"/>
    </w:rPr>
  </w:style>
  <w:style w:type="character" w:customStyle="1" w:styleId="91">
    <w:name w:val="基准标题 Char11"/>
    <w:basedOn w:val="28"/>
    <w:link w:val="92"/>
    <w:qFormat/>
    <w:uiPriority w:val="0"/>
    <w:rPr>
      <w:rFonts w:eastAsia="宋体"/>
      <w:spacing w:val="-4"/>
      <w:kern w:val="28"/>
      <w:sz w:val="22"/>
      <w:lang w:val="en-US" w:eastAsia="zh-CN" w:bidi="ar-SA"/>
    </w:rPr>
  </w:style>
  <w:style w:type="paragraph" w:customStyle="1" w:styleId="92">
    <w:name w:val="基准标题11211"/>
    <w:basedOn w:val="1"/>
    <w:next w:val="1"/>
    <w:link w:val="91"/>
    <w:qFormat/>
    <w:uiPriority w:val="0"/>
    <w:pPr>
      <w:keepNext/>
      <w:keepLines/>
      <w:widowControl/>
      <w:tabs>
        <w:tab w:val="left" w:pos="0"/>
      </w:tabs>
      <w:spacing w:before="140" w:line="220" w:lineRule="atLeast"/>
      <w:ind w:left="1080"/>
      <w:jc w:val="left"/>
    </w:pPr>
    <w:rPr>
      <w:spacing w:val="-4"/>
      <w:kern w:val="28"/>
      <w:sz w:val="22"/>
    </w:rPr>
  </w:style>
  <w:style w:type="character" w:customStyle="1" w:styleId="93">
    <w:name w:val="基准标题 Char1"/>
    <w:basedOn w:val="28"/>
    <w:link w:val="94"/>
    <w:qFormat/>
    <w:uiPriority w:val="0"/>
    <w:rPr>
      <w:rFonts w:eastAsia="宋体"/>
      <w:spacing w:val="-4"/>
      <w:kern w:val="28"/>
      <w:sz w:val="22"/>
      <w:lang w:val="en-US" w:eastAsia="zh-CN" w:bidi="ar-SA"/>
    </w:rPr>
  </w:style>
  <w:style w:type="paragraph" w:customStyle="1" w:styleId="94">
    <w:name w:val="基准标题1121"/>
    <w:basedOn w:val="1"/>
    <w:next w:val="1"/>
    <w:link w:val="93"/>
    <w:qFormat/>
    <w:uiPriority w:val="0"/>
    <w:pPr>
      <w:keepNext/>
      <w:keepLines/>
      <w:widowControl/>
      <w:tabs>
        <w:tab w:val="left" w:pos="0"/>
      </w:tabs>
      <w:spacing w:before="140" w:line="220" w:lineRule="atLeast"/>
      <w:ind w:left="1080"/>
      <w:jc w:val="left"/>
    </w:pPr>
    <w:rPr>
      <w:spacing w:val="-4"/>
      <w:kern w:val="28"/>
      <w:sz w:val="22"/>
    </w:rPr>
  </w:style>
  <w:style w:type="character" w:customStyle="1" w:styleId="95">
    <w:name w:val="目录 2 Char"/>
    <w:link w:val="20"/>
    <w:qFormat/>
    <w:uiPriority w:val="0"/>
    <w:rPr>
      <w:rFonts w:ascii="Calibri" w:hAnsi="Calibri" w:eastAsia="仿宋" w:cs="Times New Roman"/>
      <w:b/>
      <w:smallCaps/>
      <w:kern w:val="2"/>
      <w:sz w:val="21"/>
      <w:szCs w:val="24"/>
      <w:lang w:val="en-US" w:eastAsia="zh-CN" w:bidi="ar-SA"/>
    </w:rPr>
  </w:style>
  <w:style w:type="character" w:customStyle="1" w:styleId="96">
    <w:name w:val="标题 3 Char"/>
    <w:link w:val="6"/>
    <w:qFormat/>
    <w:uiPriority w:val="0"/>
    <w:rPr>
      <w:rFonts w:ascii="宋体" w:hAnsi="宋体" w:eastAsia="微软雅黑" w:cs="Times New Roman"/>
      <w:bCs/>
      <w:kern w:val="2"/>
      <w:sz w:val="28"/>
      <w:szCs w:val="28"/>
      <w:lang w:val="en-US" w:eastAsia="zh-CN" w:bidi="ar-SA"/>
    </w:rPr>
  </w:style>
  <w:style w:type="character" w:customStyle="1" w:styleId="97">
    <w:name w:val="目录 3 Char"/>
    <w:link w:val="15"/>
    <w:qFormat/>
    <w:uiPriority w:val="39"/>
    <w:rPr>
      <w:rFonts w:ascii="宋体" w:hAnsi="宋体" w:eastAsia="微软雅黑" w:cs="Times New Roman"/>
      <w:iCs/>
      <w:sz w:val="18"/>
      <w:szCs w:val="24"/>
      <w:lang w:val="en-GB" w:eastAsia="en-US"/>
    </w:rPr>
  </w:style>
  <w:style w:type="character" w:customStyle="1" w:styleId="98">
    <w:name w:val="标题 4 Char"/>
    <w:basedOn w:val="28"/>
    <w:link w:val="7"/>
    <w:qFormat/>
    <w:uiPriority w:val="0"/>
    <w:rPr>
      <w:rFonts w:eastAsia="楷体" w:asciiTheme="majorHAnsi" w:hAnsiTheme="majorHAnsi" w:cstheme="majorBidi"/>
      <w:b/>
      <w:bCs/>
      <w:sz w:val="24"/>
      <w:szCs w:val="28"/>
    </w:rPr>
  </w:style>
  <w:style w:type="character" w:customStyle="1" w:styleId="99">
    <w:name w:val="目录 1 Char"/>
    <w:link w:val="18"/>
    <w:qFormat/>
    <w:uiPriority w:val="39"/>
    <w:rPr>
      <w:rFonts w:ascii="等线" w:hAnsi="等线" w:eastAsia="等线" w:cs="Times New Roman"/>
      <w:bCs/>
      <w:caps/>
      <w:color w:val="000000"/>
      <w:kern w:val="2"/>
      <w:sz w:val="21"/>
      <w:szCs w:val="24"/>
    </w:rPr>
  </w:style>
  <w:style w:type="paragraph" w:customStyle="1" w:styleId="100">
    <w:name w:val="5级标题"/>
    <w:basedOn w:val="1"/>
    <w:next w:val="1"/>
    <w:link w:val="101"/>
    <w:qFormat/>
    <w:uiPriority w:val="0"/>
    <w:pPr>
      <w:numPr>
        <w:ilvl w:val="0"/>
        <w:numId w:val="3"/>
      </w:numPr>
      <w:jc w:val="left"/>
      <w:outlineLvl w:val="4"/>
    </w:pPr>
    <w:rPr>
      <w:rFonts w:ascii="宋体" w:hAnsi="宋体"/>
      <w:b/>
      <w:sz w:val="24"/>
      <w:szCs w:val="24"/>
    </w:rPr>
  </w:style>
  <w:style w:type="character" w:customStyle="1" w:styleId="101">
    <w:name w:val="5级标题 Char"/>
    <w:link w:val="100"/>
    <w:qFormat/>
    <w:locked/>
    <w:uiPriority w:val="0"/>
    <w:rPr>
      <w:rFonts w:ascii="宋体" w:hAnsi="宋体" w:eastAsia="宋体" w:cs="Times New Roman"/>
      <w:b/>
      <w:sz w:val="24"/>
      <w:szCs w:val="24"/>
    </w:rPr>
  </w:style>
  <w:style w:type="paragraph" w:customStyle="1" w:styleId="102">
    <w:name w:val="正文 New New New New New New New New New New New New New New New New New New New New New New New New New New New New New New New New New New New New New New New New New New New New New New New New New"/>
    <w:qFormat/>
    <w:uiPriority w:val="0"/>
    <w:pPr>
      <w:widowControl w:val="0"/>
      <w:spacing w:line="360" w:lineRule="auto"/>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103">
    <w:name w:val="正文 New New New New New New New New New New New New New New New New New New New New New New New New New New New New New New New New New New New New New New New New New New New New New New New New"/>
    <w:qFormat/>
    <w:uiPriority w:val="99"/>
    <w:pPr>
      <w:widowControl w:val="0"/>
      <w:suppressAutoHyphens/>
      <w:spacing w:line="360" w:lineRule="auto"/>
      <w:ind w:firstLine="964" w:firstLineChars="200"/>
      <w:jc w:val="both"/>
    </w:pPr>
    <w:rPr>
      <w:rFonts w:ascii="Times New Roman" w:hAnsi="Times New Roman" w:eastAsia="宋体" w:cs="Times New Roman"/>
      <w:kern w:val="1"/>
      <w:sz w:val="21"/>
      <w:lang w:val="en-US" w:eastAsia="ar-SA" w:bidi="ar-SA"/>
    </w:rPr>
  </w:style>
  <w:style w:type="character" w:customStyle="1" w:styleId="104">
    <w:name w:val="s1"/>
    <w:qFormat/>
    <w:uiPriority w:val="0"/>
    <w:rPr>
      <w:rFonts w:ascii="Times New Roman" w:hAnsi="Times New Roman" w:eastAsia="华文仿宋"/>
      <w:b/>
      <w:sz w:val="21"/>
    </w:rPr>
  </w:style>
  <w:style w:type="paragraph" w:customStyle="1" w:styleId="105">
    <w:name w:val="1级标题"/>
    <w:qFormat/>
    <w:uiPriority w:val="0"/>
    <w:pPr>
      <w:keepNext/>
      <w:numPr>
        <w:ilvl w:val="0"/>
        <w:numId w:val="4"/>
      </w:numPr>
      <w:spacing w:line="360" w:lineRule="auto"/>
      <w:ind w:left="340" w:hanging="340"/>
      <w:outlineLvl w:val="0"/>
    </w:pPr>
    <w:rPr>
      <w:rFonts w:ascii="黑体" w:hAnsi="黑体" w:eastAsia="黑体" w:cs="黑体"/>
      <w:kern w:val="2"/>
      <w:sz w:val="24"/>
      <w:szCs w:val="24"/>
      <w:lang w:val="en-US" w:eastAsia="zh-CN" w:bidi="ar-SA"/>
    </w:rPr>
  </w:style>
  <w:style w:type="character" w:customStyle="1" w:styleId="106">
    <w:name w:val="标题 5 Char"/>
    <w:basedOn w:val="28"/>
    <w:link w:val="8"/>
    <w:qFormat/>
    <w:uiPriority w:val="0"/>
    <w:rPr>
      <w:rFonts w:hint="default" w:ascii="宋体" w:hAnsi="宋体" w:eastAsia="黑体" w:cs="Times New Roman"/>
      <w:b/>
      <w:kern w:val="2"/>
      <w:sz w:val="21"/>
      <w:szCs w:val="28"/>
    </w:rPr>
  </w:style>
  <w:style w:type="paragraph" w:customStyle="1" w:styleId="107">
    <w:name w:val="列表（编号二级）（深信服）"/>
    <w:basedOn w:val="1"/>
    <w:qFormat/>
    <w:uiPriority w:val="0"/>
    <w:pPr>
      <w:numPr>
        <w:ilvl w:val="0"/>
        <w:numId w:val="5"/>
      </w:numPr>
      <w:tabs>
        <w:tab w:val="clear" w:pos="-840"/>
      </w:tabs>
      <w:ind w:left="-442" w:firstLine="522" w:firstLineChars="100"/>
    </w:pPr>
    <w:rPr>
      <w:rFonts w:ascii="Arial" w:hAnsi="Arial"/>
    </w:rPr>
  </w:style>
  <w:style w:type="paragraph" w:customStyle="1" w:styleId="108">
    <w:name w:val="基准标题113"/>
    <w:basedOn w:val="1"/>
    <w:next w:val="1"/>
    <w:qFormat/>
    <w:uiPriority w:val="0"/>
    <w:pPr>
      <w:keepNext/>
      <w:keepLines/>
      <w:widowControl/>
      <w:spacing w:before="140" w:line="220" w:lineRule="atLeast"/>
      <w:ind w:left="1080"/>
      <w:jc w:val="left"/>
    </w:pPr>
    <w:rPr>
      <w:spacing w:val="-4"/>
      <w:kern w:val="28"/>
      <w:sz w:val="22"/>
    </w:rPr>
  </w:style>
  <w:style w:type="paragraph" w:customStyle="1" w:styleId="109">
    <w:name w:val="样式 两端对齐2"/>
    <w:basedOn w:val="1"/>
    <w:qFormat/>
    <w:uiPriority w:val="0"/>
    <w:rPr>
      <w:rFonts w:cs="宋体"/>
      <w:sz w:val="28"/>
    </w:rPr>
  </w:style>
  <w:style w:type="paragraph" w:customStyle="1" w:styleId="110">
    <w:name w:val="sow 正文"/>
    <w:basedOn w:val="1"/>
    <w:qFormat/>
    <w:uiPriority w:val="0"/>
    <w:pPr>
      <w:widowControl/>
      <w:spacing w:line="360" w:lineRule="auto"/>
      <w:ind w:firstLine="480" w:firstLineChars="200"/>
    </w:pPr>
    <w:rPr>
      <w:rFonts w:ascii="Arial" w:hAnsi="宋体" w:eastAsia="华文宋体"/>
      <w:color w:val="000000"/>
      <w:kern w:val="0"/>
      <w:sz w:val="24"/>
      <w:szCs w:val="22"/>
      <w:lang w:val="de-DE"/>
    </w:rPr>
  </w:style>
  <w:style w:type="character" w:customStyle="1" w:styleId="111">
    <w:name w:val="页眉 Char"/>
    <w:basedOn w:val="28"/>
    <w:link w:val="1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microsoft.com/office/2006/relationships/keyMapCustomizations" Target="customizations.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Organization</Company>
  <Pages>7</Pages>
  <Words>461</Words>
  <Characters>2632</Characters>
  <Lines>21</Lines>
  <Paragraphs>6</Paragraphs>
  <TotalTime>0</TotalTime>
  <ScaleCrop>false</ScaleCrop>
  <LinksUpToDate>false</LinksUpToDate>
  <CharactersWithSpaces>3087</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2020-08-20T01:28:00Z</dcterms:created>
  <dc:creator>Administrator</dc:creator>
  <cp:lastModifiedBy>luoyu</cp:lastModifiedBy>
  <dcterms:modified xsi:type="dcterms:W3CDTF">2026-05-09T03:02:54Z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2A3573CC7F7A4413A8CD8F2D5ABEF9D2</vt:lpwstr>
  </property>
</Properties>
</file>