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38A89D">
      <w:pPr>
        <w:jc w:val="center"/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  <w:t>关于德邻工业品有限公司</w:t>
      </w:r>
    </w:p>
    <w:p w14:paraId="11E96C6D">
      <w:pPr>
        <w:jc w:val="center"/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  <w:t>中标供应商货物配送的说明</w:t>
      </w:r>
    </w:p>
    <w:p w14:paraId="557DE25A">
      <w:pPr>
        <w:jc w:val="center"/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</w:pPr>
    </w:p>
    <w:p w14:paraId="71EC7AEA">
      <w:pPr>
        <w:keepNext w:val="0"/>
        <w:keepLines w:val="0"/>
        <w:pageBreakBefore w:val="0"/>
        <w:widowControl w:val="0"/>
        <w:tabs>
          <w:tab w:val="left" w:pos="89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default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一、供应商自主配送</w:t>
      </w:r>
    </w:p>
    <w:p w14:paraId="6C715DA1">
      <w:pPr>
        <w:keepNext w:val="0"/>
        <w:keepLines w:val="0"/>
        <w:pageBreakBefore w:val="0"/>
        <w:widowControl w:val="0"/>
        <w:tabs>
          <w:tab w:val="left" w:pos="89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1、中标供应商需按采购用户收货地址进行货物配送。因厂区内不允许各快递公司进入，禁止平台接单后快递邮寄到厂区门口，导致采购用户无法收货。</w:t>
      </w:r>
    </w:p>
    <w:p w14:paraId="232B5983">
      <w:pPr>
        <w:keepNext w:val="0"/>
        <w:keepLines w:val="0"/>
        <w:pageBreakBefore w:val="0"/>
        <w:widowControl w:val="0"/>
        <w:tabs>
          <w:tab w:val="left" w:pos="89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jc w:val="left"/>
        <w:textAlignment w:val="auto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2、中标供应商需按采购用户验收流程进行货物配送。因不按验收流程导致的不可逆的结果，由供应商自行承担。</w:t>
      </w:r>
    </w:p>
    <w:p w14:paraId="04B04808">
      <w:pPr>
        <w:keepNext w:val="0"/>
        <w:keepLines w:val="0"/>
        <w:pageBreakBefore w:val="0"/>
        <w:widowControl w:val="0"/>
        <w:tabs>
          <w:tab w:val="left" w:pos="89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3、中标供应商进厂送货人员、车辆必须办理入厂证，禁止无证人员、无证车辆进厂。一经发现，按照各公司保卫部制度进行处罚，情节严重者，拉入黑名单。</w:t>
      </w:r>
    </w:p>
    <w:p w14:paraId="2FEBFDE1">
      <w:pPr>
        <w:keepNext w:val="0"/>
        <w:keepLines w:val="0"/>
        <w:pageBreakBefore w:val="0"/>
        <w:widowControl w:val="0"/>
        <w:tabs>
          <w:tab w:val="left" w:pos="89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二、德邻工业品有限公司集配仓配送</w:t>
      </w:r>
    </w:p>
    <w:p w14:paraId="1EC3D830">
      <w:pPr>
        <w:keepNext w:val="0"/>
        <w:keepLines w:val="0"/>
        <w:pageBreakBefore w:val="0"/>
        <w:widowControl w:val="0"/>
        <w:tabs>
          <w:tab w:val="left" w:pos="89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jc w:val="left"/>
        <w:textAlignment w:val="auto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1、中标供应商按各区域集配仓地址进行发货，货到集配仓后，由集配仓负责将货物配送至采购用户，并完成必要的货物验收流程。</w:t>
      </w:r>
    </w:p>
    <w:p w14:paraId="20D76B77">
      <w:pPr>
        <w:keepNext w:val="0"/>
        <w:keepLines w:val="0"/>
        <w:pageBreakBefore w:val="0"/>
        <w:widowControl w:val="0"/>
        <w:tabs>
          <w:tab w:val="left" w:pos="89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jc w:val="left"/>
        <w:textAlignment w:val="auto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2、如采用集配仓配送，需另外签署配送协议，并按真实发生的配送货单缴纳“商品含税中标价*2%=含税服务费”的配送服务费。</w:t>
      </w:r>
    </w:p>
    <w:p w14:paraId="0D3E7CA0">
      <w:pPr>
        <w:keepNext w:val="0"/>
        <w:keepLines w:val="0"/>
        <w:pageBreakBefore w:val="0"/>
        <w:widowControl w:val="0"/>
        <w:tabs>
          <w:tab w:val="left" w:pos="89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jc w:val="left"/>
        <w:textAlignment w:val="auto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（联系人：关经理，联系电话：0412-6736833）</w:t>
      </w:r>
      <w:bookmarkStart w:id="0" w:name="_GoBack"/>
      <w:bookmarkEnd w:id="0"/>
    </w:p>
    <w:p w14:paraId="5482D47A">
      <w:pPr>
        <w:keepNext w:val="0"/>
        <w:keepLines w:val="0"/>
        <w:pageBreakBefore w:val="0"/>
        <w:widowControl w:val="0"/>
        <w:tabs>
          <w:tab w:val="left" w:pos="89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 w14:paraId="274378D6">
      <w:pPr>
        <w:keepNext w:val="0"/>
        <w:keepLines w:val="0"/>
        <w:pageBreakBefore w:val="0"/>
        <w:widowControl w:val="0"/>
        <w:tabs>
          <w:tab w:val="left" w:pos="89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jc w:val="left"/>
        <w:textAlignment w:val="auto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                          德邻工业品有限公司    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ZmOWFiNTg2M2M4ZWYwMzI5YWUzNzVmMDViMTJlNmIifQ=="/>
  </w:docVars>
  <w:rsids>
    <w:rsidRoot w:val="00000000"/>
    <w:rsid w:val="000C0741"/>
    <w:rsid w:val="007E23A0"/>
    <w:rsid w:val="01C31A22"/>
    <w:rsid w:val="03C061B5"/>
    <w:rsid w:val="045A1D6C"/>
    <w:rsid w:val="057A5E50"/>
    <w:rsid w:val="067C4BBF"/>
    <w:rsid w:val="073166E1"/>
    <w:rsid w:val="0A9B5F2A"/>
    <w:rsid w:val="0DD455E4"/>
    <w:rsid w:val="110D0A6F"/>
    <w:rsid w:val="1247622F"/>
    <w:rsid w:val="13CA6AC4"/>
    <w:rsid w:val="14FF2478"/>
    <w:rsid w:val="173C5778"/>
    <w:rsid w:val="1E73189F"/>
    <w:rsid w:val="20AA7BB9"/>
    <w:rsid w:val="21E07343"/>
    <w:rsid w:val="21ED6382"/>
    <w:rsid w:val="22C421CD"/>
    <w:rsid w:val="257C0197"/>
    <w:rsid w:val="26EA14F0"/>
    <w:rsid w:val="285328EB"/>
    <w:rsid w:val="2AA77877"/>
    <w:rsid w:val="2D6A7D17"/>
    <w:rsid w:val="2E306734"/>
    <w:rsid w:val="2E65327B"/>
    <w:rsid w:val="2F551FB7"/>
    <w:rsid w:val="30C80D79"/>
    <w:rsid w:val="328417C7"/>
    <w:rsid w:val="329901C9"/>
    <w:rsid w:val="37A24E45"/>
    <w:rsid w:val="38630A83"/>
    <w:rsid w:val="3A13035C"/>
    <w:rsid w:val="3A9720AF"/>
    <w:rsid w:val="3AEF6BE1"/>
    <w:rsid w:val="3B3E122A"/>
    <w:rsid w:val="3E9273F3"/>
    <w:rsid w:val="3FBC4F93"/>
    <w:rsid w:val="40462902"/>
    <w:rsid w:val="40DB4B09"/>
    <w:rsid w:val="40DE7096"/>
    <w:rsid w:val="417B2632"/>
    <w:rsid w:val="43095FCB"/>
    <w:rsid w:val="43562441"/>
    <w:rsid w:val="44293088"/>
    <w:rsid w:val="460913A5"/>
    <w:rsid w:val="460D788D"/>
    <w:rsid w:val="46344D4F"/>
    <w:rsid w:val="473C023B"/>
    <w:rsid w:val="50FB2259"/>
    <w:rsid w:val="51715537"/>
    <w:rsid w:val="527D041B"/>
    <w:rsid w:val="55AB15AD"/>
    <w:rsid w:val="56421334"/>
    <w:rsid w:val="56EB2298"/>
    <w:rsid w:val="56EC656B"/>
    <w:rsid w:val="57466BEC"/>
    <w:rsid w:val="57953B10"/>
    <w:rsid w:val="59B23FC1"/>
    <w:rsid w:val="5F77789A"/>
    <w:rsid w:val="63EA56B4"/>
    <w:rsid w:val="6A176713"/>
    <w:rsid w:val="6B350FDB"/>
    <w:rsid w:val="6BFE36B2"/>
    <w:rsid w:val="6DB05F4C"/>
    <w:rsid w:val="6E252D96"/>
    <w:rsid w:val="6EB424E0"/>
    <w:rsid w:val="736A4C5B"/>
    <w:rsid w:val="755D2505"/>
    <w:rsid w:val="76C44AFD"/>
    <w:rsid w:val="790972FE"/>
    <w:rsid w:val="7A8550C4"/>
    <w:rsid w:val="7C632A6E"/>
    <w:rsid w:val="7E4D1248"/>
    <w:rsid w:val="7E8E0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345</Words>
  <Characters>348</Characters>
  <Lines>0</Lines>
  <Paragraphs>0</Paragraphs>
  <TotalTime>114</TotalTime>
  <ScaleCrop>false</ScaleCrop>
  <LinksUpToDate>false</LinksUpToDate>
  <CharactersWithSpaces>407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2026-06-23T23:57:00Z</dcterms:created>
  <dc:creator>DELL</dc:creator>
  <cp:lastModifiedBy>Administrator</cp:lastModifiedBy>
  <cp:lastPrinted>2026-07-07T00:11:00Z</cp:lastPrinted>
  <dcterms:modified xsi:type="dcterms:W3CDTF">2026-07-08T07:38:03Z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17EEB7A62F714A098A97AFD24C0E061F_12</vt:lpwstr>
  </property>
</Properties>
</file>